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2" w:rsidRPr="00631F83" w:rsidRDefault="002D2672" w:rsidP="00EC7A9E">
      <w:pPr>
        <w:pStyle w:val="ConsPlusNormal"/>
        <w:ind w:firstLine="6237"/>
        <w:jc w:val="center"/>
        <w:rPr>
          <w:rFonts w:ascii="Times New Roman" w:hAnsi="Times New Roman" w:cs="Times New Roman"/>
          <w:sz w:val="28"/>
          <w:szCs w:val="28"/>
        </w:rPr>
      </w:pPr>
      <w:bookmarkStart w:id="0" w:name="_GoBack"/>
      <w:bookmarkEnd w:id="0"/>
      <w:r w:rsidRPr="00631F83">
        <w:rPr>
          <w:rFonts w:ascii="Times New Roman" w:hAnsi="Times New Roman" w:cs="Times New Roman"/>
          <w:sz w:val="28"/>
          <w:szCs w:val="28"/>
        </w:rPr>
        <w:t xml:space="preserve">Приложение </w:t>
      </w:r>
      <w:r w:rsidR="006768DA">
        <w:rPr>
          <w:rFonts w:ascii="Times New Roman" w:hAnsi="Times New Roman" w:cs="Times New Roman"/>
          <w:sz w:val="28"/>
          <w:szCs w:val="28"/>
        </w:rPr>
        <w:t>4</w:t>
      </w:r>
      <w:r w:rsidRPr="00631F83">
        <w:rPr>
          <w:rFonts w:ascii="Times New Roman" w:hAnsi="Times New Roman" w:cs="Times New Roman"/>
          <w:sz w:val="28"/>
          <w:szCs w:val="28"/>
        </w:rPr>
        <w:t xml:space="preserve"> к Памятке</w:t>
      </w:r>
    </w:p>
    <w:p w:rsidR="002D2672" w:rsidRDefault="002D2672" w:rsidP="00EC7A9E">
      <w:pPr>
        <w:pStyle w:val="ConsPlusNormal"/>
        <w:jc w:val="center"/>
        <w:rPr>
          <w:rFonts w:ascii="Times New Roman" w:hAnsi="Times New Roman" w:cs="Times New Roman"/>
          <w:sz w:val="28"/>
          <w:szCs w:val="28"/>
        </w:rPr>
      </w:pPr>
    </w:p>
    <w:p w:rsidR="00A84763" w:rsidRPr="00A84763" w:rsidRDefault="002D2672" w:rsidP="00EC7A9E">
      <w:pPr>
        <w:autoSpaceDE w:val="0"/>
        <w:autoSpaceDN w:val="0"/>
        <w:adjustRightInd w:val="0"/>
        <w:spacing w:after="0" w:line="240" w:lineRule="auto"/>
        <w:jc w:val="center"/>
        <w:rPr>
          <w:rFonts w:ascii="Times New Roman" w:hAnsi="Times New Roman" w:cs="Times New Roman"/>
          <w:sz w:val="28"/>
          <w:szCs w:val="28"/>
        </w:rPr>
      </w:pPr>
      <w:r w:rsidRPr="00A84763">
        <w:rPr>
          <w:rFonts w:ascii="Times New Roman" w:hAnsi="Times New Roman" w:cs="Times New Roman"/>
          <w:sz w:val="28"/>
          <w:szCs w:val="28"/>
        </w:rPr>
        <w:t>Предоставляемые документы</w:t>
      </w:r>
      <w:r w:rsidR="00A84763">
        <w:rPr>
          <w:rFonts w:ascii="Times New Roman" w:hAnsi="Times New Roman" w:cs="Times New Roman"/>
          <w:sz w:val="28"/>
          <w:szCs w:val="28"/>
        </w:rPr>
        <w:t xml:space="preserve">, в </w:t>
      </w:r>
      <w:r w:rsidR="00A84763" w:rsidRPr="00A84763">
        <w:rPr>
          <w:rFonts w:ascii="Times New Roman" w:hAnsi="Times New Roman" w:cs="Times New Roman"/>
          <w:sz w:val="28"/>
          <w:szCs w:val="28"/>
        </w:rPr>
        <w:t xml:space="preserve">случае если обучающийся в текущем учебном году </w:t>
      </w:r>
      <w:r w:rsidR="00255151" w:rsidRPr="00F3064E">
        <w:rPr>
          <w:rFonts w:ascii="Times New Roman" w:hAnsi="Times New Roman" w:cs="Times New Roman"/>
          <w:sz w:val="28"/>
          <w:szCs w:val="28"/>
          <w:u w:val="single"/>
        </w:rPr>
        <w:t xml:space="preserve">не </w:t>
      </w:r>
      <w:r w:rsidR="00A84763" w:rsidRPr="00F3064E">
        <w:rPr>
          <w:rFonts w:ascii="Times New Roman" w:hAnsi="Times New Roman" w:cs="Times New Roman"/>
          <w:sz w:val="28"/>
          <w:szCs w:val="28"/>
          <w:u w:val="single"/>
        </w:rPr>
        <w:t>был обеспечен горячим питанием</w:t>
      </w:r>
    </w:p>
    <w:p w:rsidR="002D2672" w:rsidRPr="00631F83" w:rsidRDefault="002D2672" w:rsidP="00EC7A9E">
      <w:pPr>
        <w:pStyle w:val="ConsPlusNormal"/>
        <w:jc w:val="center"/>
        <w:rPr>
          <w:rFonts w:ascii="Times New Roman" w:hAnsi="Times New Roman" w:cs="Times New Roman"/>
          <w:sz w:val="28"/>
          <w:szCs w:val="28"/>
        </w:rPr>
      </w:pPr>
      <w:r w:rsidRPr="00631F83">
        <w:rPr>
          <w:rFonts w:ascii="Times New Roman" w:hAnsi="Times New Roman" w:cs="Times New Roman"/>
          <w:sz w:val="28"/>
          <w:szCs w:val="28"/>
        </w:rPr>
        <w:t xml:space="preserve">(пункт </w:t>
      </w:r>
      <w:r w:rsidR="00255151">
        <w:rPr>
          <w:rFonts w:ascii="Times New Roman" w:hAnsi="Times New Roman" w:cs="Times New Roman"/>
          <w:sz w:val="28"/>
          <w:szCs w:val="28"/>
        </w:rPr>
        <w:t>6</w:t>
      </w:r>
      <w:r w:rsidRPr="00631F83">
        <w:rPr>
          <w:rFonts w:ascii="Times New Roman" w:hAnsi="Times New Roman" w:cs="Times New Roman"/>
          <w:sz w:val="28"/>
          <w:szCs w:val="28"/>
        </w:rPr>
        <w:t xml:space="preserve"> Порядка)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u w:val="single"/>
        </w:rPr>
      </w:pPr>
    </w:p>
    <w:p w:rsidR="002F486D" w:rsidRPr="00F3064E" w:rsidRDefault="002F486D" w:rsidP="00EC7A9E">
      <w:pPr>
        <w:autoSpaceDE w:val="0"/>
        <w:autoSpaceDN w:val="0"/>
        <w:adjustRightInd w:val="0"/>
        <w:spacing w:after="0" w:line="240" w:lineRule="auto"/>
        <w:ind w:firstLine="540"/>
        <w:jc w:val="both"/>
        <w:rPr>
          <w:rFonts w:ascii="Times New Roman" w:hAnsi="Times New Roman" w:cs="Times New Roman"/>
          <w:sz w:val="28"/>
          <w:szCs w:val="28"/>
          <w:u w:val="single"/>
        </w:rPr>
      </w:pPr>
      <w:r w:rsidRPr="00F3064E">
        <w:rPr>
          <w:rFonts w:ascii="Times New Roman" w:hAnsi="Times New Roman" w:cs="Times New Roman"/>
          <w:sz w:val="28"/>
          <w:szCs w:val="28"/>
          <w:u w:val="single"/>
        </w:rPr>
        <w:t>В отношении следующих категорий обучающихся:</w:t>
      </w:r>
    </w:p>
    <w:p w:rsidR="002F486D" w:rsidRPr="00D36F67" w:rsidRDefault="002F486D" w:rsidP="00EC7A9E">
      <w:pPr>
        <w:pStyle w:val="ConsPlusNormal"/>
        <w:numPr>
          <w:ilvl w:val="0"/>
          <w:numId w:val="1"/>
        </w:numPr>
        <w:jc w:val="both"/>
        <w:rPr>
          <w:rFonts w:ascii="Times New Roman" w:hAnsi="Times New Roman" w:cs="Times New Roman"/>
          <w:sz w:val="24"/>
          <w:szCs w:val="24"/>
        </w:rPr>
      </w:pPr>
      <w:r w:rsidRPr="00D36F67">
        <w:rPr>
          <w:rFonts w:ascii="Times New Roman" w:hAnsi="Times New Roman" w:cs="Times New Roman"/>
          <w:sz w:val="24"/>
          <w:szCs w:val="24"/>
        </w:rPr>
        <w:t>из семей со среднедушевым доходом семьи ниже величины прожиточного минимума;</w:t>
      </w:r>
    </w:p>
    <w:p w:rsidR="002F486D" w:rsidRPr="00D36F67" w:rsidRDefault="002F486D" w:rsidP="00EC7A9E">
      <w:pPr>
        <w:pStyle w:val="ConsPlusNormal"/>
        <w:numPr>
          <w:ilvl w:val="0"/>
          <w:numId w:val="1"/>
        </w:numPr>
        <w:jc w:val="both"/>
        <w:rPr>
          <w:rFonts w:ascii="Times New Roman" w:hAnsi="Times New Roman" w:cs="Times New Roman"/>
          <w:sz w:val="24"/>
          <w:szCs w:val="24"/>
        </w:rPr>
      </w:pPr>
      <w:r w:rsidRPr="00D36F67">
        <w:rPr>
          <w:rFonts w:ascii="Times New Roman" w:hAnsi="Times New Roman" w:cs="Times New Roman"/>
          <w:sz w:val="24"/>
          <w:szCs w:val="24"/>
        </w:rPr>
        <w:t>из многодетных семей со среднедушевым доходом семьи, не превышающим 1,25 величины прожиточного минимума;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обучающийся в текущем учебном году </w:t>
      </w:r>
      <w:r w:rsidRPr="00F3064E">
        <w:rPr>
          <w:rFonts w:ascii="Times New Roman" w:hAnsi="Times New Roman" w:cs="Times New Roman"/>
          <w:sz w:val="28"/>
          <w:szCs w:val="28"/>
          <w:u w:val="single"/>
        </w:rPr>
        <w:t>не был обеспечен горячим питанием</w:t>
      </w:r>
      <w:r>
        <w:rPr>
          <w:rFonts w:ascii="Times New Roman" w:hAnsi="Times New Roman" w:cs="Times New Roman"/>
          <w:sz w:val="28"/>
          <w:szCs w:val="28"/>
        </w:rPr>
        <w:t xml:space="preserve">, то заявитель (уполномоченный представитель) обращается с </w:t>
      </w:r>
      <w:hyperlink r:id="rId6" w:history="1">
        <w:r>
          <w:rPr>
            <w:rFonts w:ascii="Times New Roman" w:hAnsi="Times New Roman" w:cs="Times New Roman"/>
            <w:color w:val="0000FF"/>
            <w:sz w:val="28"/>
            <w:szCs w:val="28"/>
          </w:rPr>
          <w:t>заявлением</w:t>
        </w:r>
      </w:hyperlink>
      <w:r>
        <w:rPr>
          <w:rFonts w:ascii="Times New Roman" w:hAnsi="Times New Roman" w:cs="Times New Roman"/>
          <w:sz w:val="28"/>
          <w:szCs w:val="28"/>
        </w:rPr>
        <w:t xml:space="preserve"> о предоставлении набора продуктов питания по форме согласно приложению N 2 к Порядку (далее - </w:t>
      </w:r>
      <w:r w:rsidRPr="00F3064E">
        <w:rPr>
          <w:rFonts w:ascii="Times New Roman" w:hAnsi="Times New Roman" w:cs="Times New Roman"/>
          <w:sz w:val="28"/>
          <w:szCs w:val="28"/>
          <w:u w:val="single"/>
        </w:rPr>
        <w:t>заявление N 2</w:t>
      </w:r>
      <w:r>
        <w:rPr>
          <w:rFonts w:ascii="Times New Roman" w:hAnsi="Times New Roman" w:cs="Times New Roman"/>
          <w:sz w:val="28"/>
          <w:szCs w:val="28"/>
        </w:rPr>
        <w:t>).</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для получения набора продуктов питания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заявители самостоятельно декларируют в </w:t>
      </w:r>
      <w:hyperlink r:id="rId7" w:history="1">
        <w:r>
          <w:rPr>
            <w:rFonts w:ascii="Times New Roman" w:hAnsi="Times New Roman" w:cs="Times New Roman"/>
            <w:color w:val="0000FF"/>
            <w:sz w:val="28"/>
            <w:szCs w:val="28"/>
          </w:rPr>
          <w:t>заявлении N 2</w:t>
        </w:r>
      </w:hyperlink>
      <w:r>
        <w:rPr>
          <w:rFonts w:ascii="Times New Roman" w:hAnsi="Times New Roman" w:cs="Times New Roman"/>
          <w:sz w:val="28"/>
          <w:szCs w:val="28"/>
        </w:rPr>
        <w:t xml:space="preserve"> следующие сведения о доходах всех членов семьи обучающегося за три последних календарных месяца, предшествующих месяцу подачи </w:t>
      </w:r>
      <w:hyperlink r:id="rId8"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(при их наличии):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 акциям и других доходах от участия в управлении собственностью организации (дивиденды, выплаты по долевым паям);</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алиментах, получаемых на несовершеннолетних детей;</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авторских вознаграждениях, получаемых в соответствии с законодательством Российской Федерации об авторском праве и смежных правах;</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доходах физических лиц, осуществляющих старательскую деятельность;</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наследуемых и подаренных денежных средствах;</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денежных эквивалентах полученных членами семьи обучающегося,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9" w:history="1">
        <w:r>
          <w:rPr>
            <w:rFonts w:ascii="Times New Roman" w:hAnsi="Times New Roman" w:cs="Times New Roman"/>
            <w:color w:val="0000FF"/>
            <w:sz w:val="28"/>
            <w:szCs w:val="28"/>
          </w:rPr>
          <w:t>пунктом 1.1 статьи 208</w:t>
        </w:r>
      </w:hyperlink>
      <w:r>
        <w:rPr>
          <w:rFonts w:ascii="Times New Roman" w:hAnsi="Times New Roman" w:cs="Times New Roman"/>
          <w:sz w:val="28"/>
          <w:szCs w:val="28"/>
        </w:rPr>
        <w:t xml:space="preserve"> Налогового кодекса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hyperlink r:id="rId10" w:history="1">
        <w:r>
          <w:rPr>
            <w:rFonts w:ascii="Times New Roman" w:hAnsi="Times New Roman" w:cs="Times New Roman"/>
            <w:color w:val="0000FF"/>
            <w:sz w:val="28"/>
            <w:szCs w:val="28"/>
          </w:rPr>
          <w:t>заявлению N 2</w:t>
        </w:r>
      </w:hyperlink>
      <w:r>
        <w:rPr>
          <w:rFonts w:ascii="Times New Roman" w:hAnsi="Times New Roman" w:cs="Times New Roman"/>
          <w:sz w:val="28"/>
          <w:szCs w:val="28"/>
        </w:rPr>
        <w:t xml:space="preserve"> прилагаются документы, указанные в </w:t>
      </w:r>
      <w:hyperlink r:id="rId11"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2"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3) копия документа, удостоверяющего личность уполномоченного представителя и копия доверенности, подтверждающая полномочия </w:t>
      </w:r>
      <w:r w:rsidRPr="002D2672">
        <w:rPr>
          <w:rFonts w:ascii="Times New Roman" w:hAnsi="Times New Roman" w:cs="Times New Roman"/>
          <w:sz w:val="28"/>
          <w:szCs w:val="28"/>
        </w:rPr>
        <w:lastRenderedPageBreak/>
        <w:t>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в) копия вступившего в законную силу решения </w:t>
      </w:r>
      <w:proofErr w:type="gramStart"/>
      <w:r w:rsidRPr="002D2672">
        <w:rPr>
          <w:rFonts w:ascii="Times New Roman" w:hAnsi="Times New Roman" w:cs="Times New Roman"/>
          <w:sz w:val="28"/>
          <w:szCs w:val="28"/>
        </w:rPr>
        <w:t>суда</w:t>
      </w:r>
      <w:proofErr w:type="gramEnd"/>
      <w:r w:rsidRPr="002D2672">
        <w:rPr>
          <w:rFonts w:ascii="Times New Roman" w:hAnsi="Times New Roman" w:cs="Times New Roman"/>
          <w:sz w:val="28"/>
          <w:szCs w:val="28"/>
        </w:rPr>
        <w:t xml:space="preserve"> об объявлении обучающегося полностью дееспособным (эмансипированным);</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roofErr w:type="gramEnd"/>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ar1" w:history="1">
        <w:r w:rsidRPr="002D2672">
          <w:rPr>
            <w:rFonts w:ascii="Times New Roman" w:hAnsi="Times New Roman" w:cs="Times New Roman"/>
            <w:color w:val="0000FF"/>
            <w:sz w:val="28"/>
            <w:szCs w:val="28"/>
          </w:rPr>
          <w:t>подпунктом 1</w:t>
        </w:r>
      </w:hyperlink>
      <w:r w:rsidRPr="002D2672">
        <w:rPr>
          <w:rFonts w:ascii="Times New Roman" w:hAnsi="Times New Roman" w:cs="Times New Roman"/>
          <w:sz w:val="28"/>
          <w:szCs w:val="28"/>
        </w:rPr>
        <w:t xml:space="preserve"> настоящего пункта;</w:t>
      </w:r>
      <w:proofErr w:type="gramEnd"/>
      <w:r w:rsidRPr="002D2672">
        <w:rPr>
          <w:rFonts w:ascii="Times New Roman" w:hAnsi="Times New Roman" w:cs="Times New Roman"/>
          <w:sz w:val="28"/>
          <w:szCs w:val="28"/>
        </w:rPr>
        <w:t xml:space="preserve">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lastRenderedPageBreak/>
        <w:t xml:space="preserve">8) документ, подтверждающий обучение </w:t>
      </w:r>
      <w:proofErr w:type="gramStart"/>
      <w:r w:rsidRPr="002D2672">
        <w:rPr>
          <w:rFonts w:ascii="Times New Roman" w:hAnsi="Times New Roman" w:cs="Times New Roman"/>
          <w:sz w:val="28"/>
          <w:szCs w:val="28"/>
        </w:rPr>
        <w:t>обучающегося</w:t>
      </w:r>
      <w:proofErr w:type="gramEnd"/>
      <w:r w:rsidRPr="002D2672">
        <w:rPr>
          <w:rFonts w:ascii="Times New Roman" w:hAnsi="Times New Roman" w:cs="Times New Roman"/>
          <w:sz w:val="28"/>
          <w:szCs w:val="28"/>
        </w:rPr>
        <w:t>:</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r:id="rId13" w:history="1">
        <w:r w:rsidRPr="002D2672">
          <w:rPr>
            <w:rFonts w:ascii="Times New Roman" w:hAnsi="Times New Roman" w:cs="Times New Roman"/>
            <w:color w:val="0000FF"/>
            <w:sz w:val="28"/>
            <w:szCs w:val="28"/>
          </w:rPr>
          <w:t>подпункте 1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общеобразовательной организации);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2672">
        <w:rPr>
          <w:rFonts w:ascii="Times New Roman" w:hAnsi="Times New Roman" w:cs="Times New Roman"/>
          <w:sz w:val="28"/>
          <w:szCs w:val="28"/>
        </w:rP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r:id="rId14" w:history="1">
        <w:r w:rsidRPr="002D2672">
          <w:rPr>
            <w:rFonts w:ascii="Times New Roman" w:hAnsi="Times New Roman" w:cs="Times New Roman"/>
            <w:color w:val="0000FF"/>
            <w:sz w:val="28"/>
            <w:szCs w:val="28"/>
          </w:rPr>
          <w:t>абзаце втором подпункта 4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w:t>
      </w:r>
      <w:r>
        <w:rPr>
          <w:rFonts w:ascii="Times New Roman" w:hAnsi="Times New Roman" w:cs="Times New Roman"/>
          <w:sz w:val="28"/>
          <w:szCs w:val="28"/>
        </w:rPr>
        <w:t xml:space="preserve"> общеобразовательную программу).</w:t>
      </w:r>
      <w:proofErr w:type="gramEnd"/>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При наличии в семье двух или более обучающихся копии документов, предусмотренные </w:t>
      </w:r>
      <w:hyperlink w:anchor="Par1" w:history="1">
        <w:r w:rsidRPr="002D2672">
          <w:rPr>
            <w:rFonts w:ascii="Times New Roman" w:hAnsi="Times New Roman" w:cs="Times New Roman"/>
            <w:color w:val="0000FF"/>
            <w:sz w:val="28"/>
            <w:szCs w:val="28"/>
          </w:rPr>
          <w:t>подпунктами 1</w:t>
        </w:r>
      </w:hyperlink>
      <w:r w:rsidRPr="002D2672">
        <w:rPr>
          <w:rFonts w:ascii="Times New Roman" w:hAnsi="Times New Roman" w:cs="Times New Roman"/>
          <w:sz w:val="28"/>
          <w:szCs w:val="28"/>
        </w:rPr>
        <w:t xml:space="preserve"> - </w:t>
      </w:r>
      <w:hyperlink w:anchor="Par11" w:history="1">
        <w:r w:rsidRPr="002D2672">
          <w:rPr>
            <w:rFonts w:ascii="Times New Roman" w:hAnsi="Times New Roman" w:cs="Times New Roman"/>
            <w:color w:val="0000FF"/>
            <w:sz w:val="28"/>
            <w:szCs w:val="28"/>
          </w:rPr>
          <w:t>8</w:t>
        </w:r>
      </w:hyperlink>
      <w:r w:rsidRPr="002D2672">
        <w:rPr>
          <w:rFonts w:ascii="Times New Roman" w:hAnsi="Times New Roman" w:cs="Times New Roman"/>
          <w:sz w:val="28"/>
          <w:szCs w:val="28"/>
        </w:rPr>
        <w:t xml:space="preserve"> настоящего пункта, представляются на каждого обучающегося, за исключением документов, представляемых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Для получения набора продуктов питания обучающимися к </w:t>
      </w:r>
      <w:hyperlink r:id="rId15" w:history="1">
        <w:r>
          <w:rPr>
            <w:rFonts w:ascii="Times New Roman" w:hAnsi="Times New Roman" w:cs="Times New Roman"/>
            <w:color w:val="0000FF"/>
            <w:sz w:val="28"/>
            <w:szCs w:val="28"/>
          </w:rPr>
          <w:t>заявлению N 2</w:t>
        </w:r>
      </w:hyperlink>
      <w:r>
        <w:rPr>
          <w:rFonts w:ascii="Times New Roman" w:hAnsi="Times New Roman" w:cs="Times New Roman"/>
          <w:sz w:val="28"/>
          <w:szCs w:val="28"/>
        </w:rPr>
        <w:t xml:space="preserve"> дополнительно к документам, предусмотренным </w:t>
      </w:r>
      <w:hyperlink r:id="rId16"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 </w:t>
      </w:r>
      <w:hyperlink r:id="rId17"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 прилагаются следующие документы: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документы, подтверждающие доходы членов семьи обучающегося в соответствии с </w:t>
      </w:r>
      <w:hyperlink r:id="rId18"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Порядка, полученные за три последних календарных месяца, предшествующих месяцу подачи </w:t>
      </w:r>
      <w:hyperlink r:id="rId19"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(исходя из состава семьи обучающихся на дату подачи </w:t>
      </w:r>
      <w:hyperlink r:id="rId20"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в соответствии с </w:t>
      </w:r>
      <w:hyperlink r:id="rId21" w:history="1">
        <w:r>
          <w:rPr>
            <w:rFonts w:ascii="Times New Roman" w:hAnsi="Times New Roman" w:cs="Times New Roman"/>
            <w:color w:val="0000FF"/>
            <w:sz w:val="28"/>
            <w:szCs w:val="28"/>
          </w:rPr>
          <w:t>пунктами 19</w:t>
        </w:r>
      </w:hyperlink>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Порядка: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23" w:history="1">
        <w:r>
          <w:rPr>
            <w:rFonts w:ascii="Times New Roman" w:hAnsi="Times New Roman" w:cs="Times New Roman"/>
            <w:color w:val="0000FF"/>
            <w:sz w:val="28"/>
            <w:szCs w:val="28"/>
          </w:rPr>
          <w:t>пунктом 3 статьи 230</w:t>
        </w:r>
      </w:hyperlink>
      <w:r>
        <w:rPr>
          <w:rFonts w:ascii="Times New Roman" w:hAnsi="Times New Roman" w:cs="Times New Roman"/>
          <w:sz w:val="28"/>
          <w:szCs w:val="28"/>
        </w:rPr>
        <w:t xml:space="preserve"> Налогового кодекса Российской Федерации;</w:t>
      </w:r>
      <w:proofErr w:type="gramEnd"/>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w:t>
      </w:r>
      <w:r>
        <w:rPr>
          <w:rFonts w:ascii="Times New Roman" w:hAnsi="Times New Roman" w:cs="Times New Roman"/>
          <w:sz w:val="28"/>
          <w:szCs w:val="28"/>
        </w:rPr>
        <w:lastRenderedPageBreak/>
        <w:t>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roofErr w:type="gramEnd"/>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справку о выплате материальной поддержки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w:t>
      </w:r>
      <w:proofErr w:type="gramEnd"/>
      <w:r>
        <w:rPr>
          <w:rFonts w:ascii="Times New Roman" w:hAnsi="Times New Roman" w:cs="Times New Roman"/>
          <w:sz w:val="28"/>
          <w:szCs w:val="28"/>
        </w:rPr>
        <w:t xml:space="preserve"> безработным гражданам и несовершеннолетним гражданам в возрасте от 14 до 18 лет в период участия в общественных работах, временного трудоустройства, </w:t>
      </w:r>
      <w:proofErr w:type="gramStart"/>
      <w:r>
        <w:rPr>
          <w:rFonts w:ascii="Times New Roman" w:hAnsi="Times New Roman" w:cs="Times New Roman"/>
          <w:sz w:val="28"/>
          <w:szCs w:val="28"/>
        </w:rPr>
        <w:t>выданную</w:t>
      </w:r>
      <w:proofErr w:type="gramEnd"/>
      <w:r>
        <w:rPr>
          <w:rFonts w:ascii="Times New Roman" w:hAnsi="Times New Roman" w:cs="Times New Roman"/>
          <w:sz w:val="28"/>
          <w:szCs w:val="28"/>
        </w:rPr>
        <w:t xml:space="preserve"> государственной службой занятости населения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29.12.2006 N 255-ФЗ "Об обязательном социальном страховании на</w:t>
      </w:r>
      <w:proofErr w:type="gramEnd"/>
      <w:r>
        <w:rPr>
          <w:rFonts w:ascii="Times New Roman" w:hAnsi="Times New Roman" w:cs="Times New Roman"/>
          <w:sz w:val="28"/>
          <w:szCs w:val="28"/>
        </w:rPr>
        <w:t xml:space="preserve"> случай временной нетрудоспособности и в связи с материнством", по месту работы (службы, </w:t>
      </w:r>
      <w:r>
        <w:rPr>
          <w:rFonts w:ascii="Times New Roman" w:hAnsi="Times New Roman" w:cs="Times New Roman"/>
          <w:sz w:val="28"/>
          <w:szCs w:val="28"/>
        </w:rPr>
        <w:lastRenderedPageBreak/>
        <w:t>иной деятельности) обучающегося и (или) членов его семьи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w:t>
      </w:r>
      <w:proofErr w:type="gramEnd"/>
      <w:r>
        <w:rPr>
          <w:rFonts w:ascii="Times New Roman" w:hAnsi="Times New Roman" w:cs="Times New Roman"/>
          <w:sz w:val="28"/>
          <w:szCs w:val="28"/>
        </w:rPr>
        <w:t xml:space="preserve">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w:t>
      </w:r>
      <w:proofErr w:type="gramEnd"/>
      <w:r>
        <w:rPr>
          <w:rFonts w:ascii="Times New Roman" w:hAnsi="Times New Roman" w:cs="Times New Roman"/>
          <w:sz w:val="28"/>
          <w:szCs w:val="28"/>
        </w:rPr>
        <w:t xml:space="preserve"> территориальными отделениями):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w:t>
      </w:r>
      <w:proofErr w:type="gramEnd"/>
      <w:r>
        <w:rPr>
          <w:rFonts w:ascii="Times New Roman" w:hAnsi="Times New Roman" w:cs="Times New Roman"/>
          <w:sz w:val="28"/>
          <w:szCs w:val="28"/>
        </w:rPr>
        <w:t xml:space="preserve">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rPr>
          <w:rFonts w:ascii="Times New Roman" w:hAnsi="Times New Roman" w:cs="Times New Roman"/>
          <w:sz w:val="28"/>
          <w:szCs w:val="28"/>
        </w:rPr>
        <w:t>выданную</w:t>
      </w:r>
      <w:proofErr w:type="gramEnd"/>
      <w:r>
        <w:rPr>
          <w:rFonts w:ascii="Times New Roman" w:hAnsi="Times New Roman" w:cs="Times New Roman"/>
          <w:sz w:val="28"/>
          <w:szCs w:val="28"/>
        </w:rPr>
        <w:t xml:space="preserve"> организациями, осуществляющими выплаты ежемесячного пособия;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w:t>
      </w:r>
      <w:r>
        <w:rPr>
          <w:rFonts w:ascii="Times New Roman" w:hAnsi="Times New Roman" w:cs="Times New Roman"/>
          <w:sz w:val="28"/>
          <w:szCs w:val="28"/>
        </w:rPr>
        <w:lastRenderedPageBreak/>
        <w:t>вследствие военной травмы после увольнения с военной службы (службы</w:t>
      </w:r>
      <w:proofErr w:type="gramEnd"/>
      <w:r>
        <w:rPr>
          <w:rFonts w:ascii="Times New Roman" w:hAnsi="Times New Roman" w:cs="Times New Roman"/>
          <w:sz w:val="28"/>
          <w:szCs w:val="28"/>
        </w:rPr>
        <w:t xml:space="preserve"> в войсках, органах и учреждениях), </w:t>
      </w:r>
      <w:proofErr w:type="gramStart"/>
      <w:r>
        <w:rPr>
          <w:rFonts w:ascii="Times New Roman" w:hAnsi="Times New Roman" w:cs="Times New Roman"/>
          <w:sz w:val="28"/>
          <w:szCs w:val="28"/>
        </w:rPr>
        <w:t>выданную</w:t>
      </w:r>
      <w:proofErr w:type="gramEnd"/>
      <w:r>
        <w:rPr>
          <w:rFonts w:ascii="Times New Roman" w:hAnsi="Times New Roman" w:cs="Times New Roman"/>
          <w:sz w:val="28"/>
          <w:szCs w:val="28"/>
        </w:rPr>
        <w:t xml:space="preserve"> организациями, осуществляющими выплаты ежемесячного пособия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Pr>
          <w:rFonts w:ascii="Times New Roman" w:hAnsi="Times New Roman" w:cs="Times New Roman"/>
          <w:sz w:val="28"/>
          <w:szCs w:val="28"/>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 справку о выплате надбавок и доплат (кроме носящих единовременный характер) ко всем видам выплат, указанным в </w:t>
      </w:r>
      <w:hyperlink w:anchor="Par3" w:history="1">
        <w:r>
          <w:rPr>
            <w:rFonts w:ascii="Times New Roman" w:hAnsi="Times New Roman" w:cs="Times New Roman"/>
            <w:color w:val="0000FF"/>
            <w:sz w:val="28"/>
            <w:szCs w:val="28"/>
          </w:rPr>
          <w:t>подпунктах "б"</w:t>
        </w:r>
      </w:hyperlink>
      <w:r>
        <w:rPr>
          <w:rFonts w:ascii="Times New Roman" w:hAnsi="Times New Roman" w:cs="Times New Roman"/>
          <w:sz w:val="28"/>
          <w:szCs w:val="28"/>
        </w:rPr>
        <w:t xml:space="preserve"> - </w:t>
      </w:r>
      <w:hyperlink w:anchor="Par23" w:history="1">
        <w:r>
          <w:rPr>
            <w:rFonts w:ascii="Times New Roman" w:hAnsi="Times New Roman" w:cs="Times New Roman"/>
            <w:color w:val="0000FF"/>
            <w:sz w:val="28"/>
            <w:szCs w:val="28"/>
          </w:rPr>
          <w:t>"т"</w:t>
        </w:r>
      </w:hyperlink>
      <w:r>
        <w:rPr>
          <w:rFonts w:ascii="Times New Roman" w:hAnsi="Times New Roman" w:cs="Times New Roman"/>
          <w:sz w:val="28"/>
          <w:szCs w:val="28"/>
        </w:rP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Красноярского края, органами местного самоуправления);</w:t>
      </w:r>
      <w:proofErr w:type="gramEnd"/>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roofErr w:type="gramEnd"/>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подпункте, представляются заявителем (уполномоченным представителем) при наличии соответствующего дохода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 (или) членов его семьи;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w:t>
      </w:r>
      <w:r>
        <w:rPr>
          <w:rFonts w:ascii="Times New Roman" w:hAnsi="Times New Roman" w:cs="Times New Roman"/>
          <w:sz w:val="28"/>
          <w:szCs w:val="28"/>
        </w:rPr>
        <w:lastRenderedPageBreak/>
        <w:t>представитель) обучающегося, его супруг (супруга) проходят военную службу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roofErr w:type="gramEnd"/>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копию вступившего в законную силу решения суда об объявлении несовершеннолетнего члена семьи обучающегося полностью </w:t>
      </w:r>
      <w:proofErr w:type="gramStart"/>
      <w:r>
        <w:rPr>
          <w:rFonts w:ascii="Times New Roman" w:hAnsi="Times New Roman" w:cs="Times New Roman"/>
          <w:sz w:val="28"/>
          <w:szCs w:val="28"/>
        </w:rPr>
        <w:t>дееспособным</w:t>
      </w:r>
      <w:proofErr w:type="gramEnd"/>
      <w:r>
        <w:rPr>
          <w:rFonts w:ascii="Times New Roman" w:hAnsi="Times New Roman" w:cs="Times New Roman"/>
          <w:sz w:val="28"/>
          <w:szCs w:val="28"/>
        </w:rPr>
        <w:t xml:space="preserve"> (эмансипированным);</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копию вступившего в законную силу решения </w:t>
      </w:r>
      <w:proofErr w:type="gramStart"/>
      <w:r>
        <w:rPr>
          <w:rFonts w:ascii="Times New Roman" w:hAnsi="Times New Roman" w:cs="Times New Roman"/>
          <w:sz w:val="28"/>
          <w:szCs w:val="28"/>
        </w:rPr>
        <w:t>суда</w:t>
      </w:r>
      <w:proofErr w:type="gramEnd"/>
      <w:r>
        <w:rPr>
          <w:rFonts w:ascii="Times New Roman" w:hAnsi="Times New Roman" w:cs="Times New Roman"/>
          <w:sz w:val="28"/>
          <w:szCs w:val="28"/>
        </w:rPr>
        <w:t xml:space="preserve">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что несовершеннолетние члены семьи обучающегося находятся на полном государственном обеспечении: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справку организации, в которой несовершеннолетний член семьи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находится на полном государственном обеспечении;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справку о прохождении родителем (законным представителем) обучающегося, его супругом (супругой) военной службы по призыву;</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w:t>
      </w:r>
      <w:proofErr w:type="gramEnd"/>
      <w:r>
        <w:rPr>
          <w:rFonts w:ascii="Times New Roman" w:hAnsi="Times New Roman" w:cs="Times New Roman"/>
          <w:sz w:val="28"/>
          <w:szCs w:val="28"/>
        </w:rPr>
        <w:t xml:space="preserve">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sectPr w:rsidR="002F486D" w:rsidSect="006B3C17">
      <w:pgSz w:w="11905" w:h="16838"/>
      <w:pgMar w:top="1134"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39E"/>
    <w:multiLevelType w:val="hybridMultilevel"/>
    <w:tmpl w:val="C74E78E8"/>
    <w:lvl w:ilvl="0" w:tplc="2B7ED596">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2"/>
    <w:rsid w:val="001357A1"/>
    <w:rsid w:val="00152AE8"/>
    <w:rsid w:val="00255151"/>
    <w:rsid w:val="002D2672"/>
    <w:rsid w:val="002F486D"/>
    <w:rsid w:val="003D6C53"/>
    <w:rsid w:val="006768DA"/>
    <w:rsid w:val="009502DD"/>
    <w:rsid w:val="009E20BA"/>
    <w:rsid w:val="00A84763"/>
    <w:rsid w:val="00B73B73"/>
    <w:rsid w:val="00DC1C97"/>
    <w:rsid w:val="00EC7A9E"/>
    <w:rsid w:val="00F30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54359DF71292399782968C586354411F7B08521AB791072984E5D918C58C444760AC9D4FAE06332D1BC8726C97AFB2966AB02A066C67D757FF875dBg1F" TargetMode="External"/><Relationship Id="rId13" Type="http://schemas.openxmlformats.org/officeDocument/2006/relationships/hyperlink" Target="consultantplus://offline/ref=E7CDACCF0696C21FD8D9D77EFB4F4192ED7C1BD88A3B3EEA6D3541690FE21851ABF34801AF0E5DC2BD9EC5C97038070C75631C8D4364BF4CEC9881A2cAUDF" TargetMode="External"/><Relationship Id="rId18" Type="http://schemas.openxmlformats.org/officeDocument/2006/relationships/hyperlink" Target="consultantplus://offline/ref=25A530E6D4AD67A2094E7430B7E081EC93AC322C77FFD7052BDF5797092FEDA40F3F3B5199A99E606C0397C23FA59F033F92C601501AD1B2292083224Cy1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25A530E6D4AD67A2094E7430B7E081EC93AC322C77FFD7052BDF5797092FEDA40F3F3B5199A99E606C0397C236A59F033F92C601501AD1B2292083224Cy1F" TargetMode="External"/><Relationship Id="rId7" Type="http://schemas.openxmlformats.org/officeDocument/2006/relationships/hyperlink" Target="consultantplus://offline/ref=0B154359DF71292399782968C586354411F7B08521AB791072984E5D918C58C444760AC9D4FAE06332D1BC8726C97AFB2966AB02A066C67D757FF875dBg1F" TargetMode="External"/><Relationship Id="rId12" Type="http://schemas.openxmlformats.org/officeDocument/2006/relationships/hyperlink" Target="consultantplus://offline/ref=0B154359DF71292399782968C586354411F7B08521AB791072984E5D918C58C444760AC9D4FAE06332D1BF8120C97AFB2966AB02A066C67D757FF875dBg1F" TargetMode="External"/><Relationship Id="rId17" Type="http://schemas.openxmlformats.org/officeDocument/2006/relationships/hyperlink" Target="consultantplus://offline/ref=25A530E6D4AD67A2094E7430B7E081EC93AC322C77FFD7052BDF5797092FEDA40F3F3B5199A99E606C0396C032A59F033F92C601501AD1B2292083224Cy1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A530E6D4AD67A2094E7430B7E081EC93AC322C77FFD7052BDF5797092FEDA40F3F3B5199A99E606C0396C732A59F033F92C601501AD1B2292083224Cy1F" TargetMode="External"/><Relationship Id="rId20" Type="http://schemas.openxmlformats.org/officeDocument/2006/relationships/hyperlink" Target="consultantplus://offline/ref=25A530E6D4AD67A2094E7430B7E081EC93AC322C77FFD7052BDF5797092FEDA40F3F3B5199A99E606C0395C634A59F033F92C601501AD1B2292083224Cy1F" TargetMode="External"/><Relationship Id="rId1" Type="http://schemas.openxmlformats.org/officeDocument/2006/relationships/numbering" Target="numbering.xml"/><Relationship Id="rId6" Type="http://schemas.openxmlformats.org/officeDocument/2006/relationships/hyperlink" Target="consultantplus://offline/ref=0B154359DF71292399782968C586354411F7B08521AB791072984E5D918C58C444760AC9D4FAE06332D1BC8726C97AFB2966AB02A066C67D757FF875dBg1F" TargetMode="External"/><Relationship Id="rId11" Type="http://schemas.openxmlformats.org/officeDocument/2006/relationships/hyperlink" Target="consultantplus://offline/ref=0B154359DF71292399782968C586354411F7B08521AB791072984E5D918C58C444760AC9D4FAE06332D1BF8620C97AFB2966AB02A066C67D757FF875dBg1F" TargetMode="External"/><Relationship Id="rId24" Type="http://schemas.openxmlformats.org/officeDocument/2006/relationships/hyperlink" Target="consultantplus://offline/ref=25A530E6D4AD67A2094E6A3DA18CDEE393AF692276F8D953728A51C0567FEBF15D7F6508D8E88D606C1D94C4344AyFF" TargetMode="External"/><Relationship Id="rId5" Type="http://schemas.openxmlformats.org/officeDocument/2006/relationships/webSettings" Target="webSettings.xml"/><Relationship Id="rId15" Type="http://schemas.openxmlformats.org/officeDocument/2006/relationships/hyperlink" Target="consultantplus://offline/ref=25A530E6D4AD67A2094E7430B7E081EC93AC322C77FFD7052BDF5797092FEDA40F3F3B5199A99E606C0395C634A59F033F92C601501AD1B2292083224Cy1F" TargetMode="External"/><Relationship Id="rId23" Type="http://schemas.openxmlformats.org/officeDocument/2006/relationships/hyperlink" Target="consultantplus://offline/ref=25A530E6D4AD67A2094E6A3DA18CDEE393AF652970FBD953728A51C0567FEBF14F7F3D03DFEC98353D47C3C934ABD5537BD9C9035740y5F" TargetMode="External"/><Relationship Id="rId10" Type="http://schemas.openxmlformats.org/officeDocument/2006/relationships/hyperlink" Target="consultantplus://offline/ref=0B154359DF71292399782968C586354411F7B08521AB791072984E5D918C58C444760AC9D4FAE06332D1BC8726C97AFB2966AB02A066C67D757FF875dBg1F" TargetMode="External"/><Relationship Id="rId19" Type="http://schemas.openxmlformats.org/officeDocument/2006/relationships/hyperlink" Target="consultantplus://offline/ref=25A530E6D4AD67A2094E7430B7E081EC93AC322C77FFD7052BDF5797092FEDA40F3F3B5199A99E606C0395C634A59F033F92C601501AD1B2292083224Cy1F" TargetMode="External"/><Relationship Id="rId4" Type="http://schemas.openxmlformats.org/officeDocument/2006/relationships/settings" Target="settings.xml"/><Relationship Id="rId9" Type="http://schemas.openxmlformats.org/officeDocument/2006/relationships/hyperlink" Target="consultantplus://offline/ref=0B154359DF71292399783765D3EA6A4B11F4E78026AF77462BCD480ACEDC5E9104360C9C9EB6E46A3985EEC171CF2CAF7332A61EA778C5d7gCF" TargetMode="External"/><Relationship Id="rId14" Type="http://schemas.openxmlformats.org/officeDocument/2006/relationships/hyperlink" Target="consultantplus://offline/ref=E7CDACCF0696C21FD8D9D77EFB4F4192ED7C1BD88A3B3EEA6D3541690FE21851ABF34801AF0E5DC2BD9EC5CA7038070C75631C8D4364BF4CEC9881A2cAUDF" TargetMode="External"/><Relationship Id="rId22" Type="http://schemas.openxmlformats.org/officeDocument/2006/relationships/hyperlink" Target="consultantplus://offline/ref=25A530E6D4AD67A2094E7430B7E081EC93AC322C77FFD7052BDF5797092FEDA40F3F3B5199A99E606C0397C237A59F033F92C601501AD1B2292083224Cy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Организатор</cp:lastModifiedBy>
  <cp:revision>2</cp:revision>
  <dcterms:created xsi:type="dcterms:W3CDTF">2021-12-27T08:06:00Z</dcterms:created>
  <dcterms:modified xsi:type="dcterms:W3CDTF">2021-12-27T08:06:00Z</dcterms:modified>
</cp:coreProperties>
</file>