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6D" w:rsidRDefault="000E716D" w:rsidP="000E716D">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0E716D" w:rsidRDefault="000E716D" w:rsidP="000E716D">
      <w:pPr>
        <w:spacing w:after="0" w:line="408" w:lineRule="auto"/>
        <w:ind w:left="120"/>
        <w:jc w:val="center"/>
      </w:pPr>
      <w:r>
        <w:rPr>
          <w:rFonts w:ascii="Times New Roman" w:hAnsi="Times New Roman"/>
          <w:b/>
          <w:color w:val="000000"/>
          <w:sz w:val="28"/>
        </w:rPr>
        <w:t>‌</w:t>
      </w:r>
      <w:bookmarkStart w:id="0" w:name="cb339010-d31c-4fe5-b737-de4418db5183"/>
      <w:r>
        <w:rPr>
          <w:rFonts w:ascii="Times New Roman" w:hAnsi="Times New Roman"/>
          <w:b/>
          <w:color w:val="000000"/>
          <w:sz w:val="28"/>
        </w:rPr>
        <w:t>МИНИСТЕРСТВО ОБРАЗОВАНИЯ КРАСНОЯРСКОГО КРАЯ</w:t>
      </w:r>
      <w:bookmarkEnd w:id="0"/>
      <w:r>
        <w:rPr>
          <w:rFonts w:ascii="Times New Roman" w:hAnsi="Times New Roman"/>
          <w:b/>
          <w:color w:val="000000"/>
          <w:sz w:val="28"/>
        </w:rPr>
        <w:t xml:space="preserve">‌‌ </w:t>
      </w:r>
    </w:p>
    <w:p w:rsidR="000E716D" w:rsidRDefault="000E716D" w:rsidP="000E716D">
      <w:pPr>
        <w:spacing w:after="0" w:line="408" w:lineRule="auto"/>
        <w:ind w:left="120"/>
        <w:jc w:val="center"/>
      </w:pPr>
      <w:r>
        <w:rPr>
          <w:rFonts w:ascii="Times New Roman" w:hAnsi="Times New Roman"/>
          <w:b/>
          <w:color w:val="000000"/>
          <w:sz w:val="28"/>
        </w:rPr>
        <w:t>‌</w:t>
      </w:r>
      <w:bookmarkStart w:id="1" w:name="3b53f0ed-c20d-4a20-b9d2-7132402a1840"/>
      <w:r>
        <w:rPr>
          <w:rFonts w:ascii="Times New Roman" w:hAnsi="Times New Roman"/>
          <w:b/>
          <w:color w:val="000000"/>
          <w:sz w:val="28"/>
        </w:rPr>
        <w:t>АДМИНИСТРАЦИЯ КОЗУЛЬСКОГО РАЙОНА КРАСНОЯРСКОГО КРАЯ</w:t>
      </w:r>
      <w:bookmarkEnd w:id="1"/>
      <w:r>
        <w:rPr>
          <w:rFonts w:ascii="Times New Roman" w:hAnsi="Times New Roman"/>
          <w:b/>
          <w:color w:val="000000"/>
          <w:sz w:val="28"/>
        </w:rPr>
        <w:t>‌</w:t>
      </w:r>
      <w:r>
        <w:rPr>
          <w:rFonts w:ascii="Times New Roman" w:hAnsi="Times New Roman"/>
          <w:color w:val="000000"/>
          <w:sz w:val="28"/>
        </w:rPr>
        <w:t>​</w:t>
      </w:r>
    </w:p>
    <w:p w:rsidR="000E716D" w:rsidRDefault="000E716D" w:rsidP="000E716D">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Козульская</w:t>
      </w:r>
      <w:proofErr w:type="spellEnd"/>
      <w:r>
        <w:rPr>
          <w:rFonts w:ascii="Times New Roman" w:hAnsi="Times New Roman"/>
          <w:b/>
          <w:color w:val="000000"/>
          <w:sz w:val="28"/>
        </w:rPr>
        <w:t xml:space="preserve"> СОШ №1"</w:t>
      </w:r>
    </w:p>
    <w:p w:rsidR="000E716D" w:rsidRDefault="000E716D" w:rsidP="000E716D">
      <w:pPr>
        <w:spacing w:after="0"/>
        <w:ind w:left="120"/>
      </w:pPr>
    </w:p>
    <w:p w:rsidR="000E716D" w:rsidRDefault="000E716D" w:rsidP="000E716D">
      <w:pPr>
        <w:spacing w:after="0"/>
        <w:ind w:left="120"/>
      </w:pPr>
    </w:p>
    <w:p w:rsidR="000E716D" w:rsidRDefault="000E716D" w:rsidP="000E716D">
      <w:pPr>
        <w:spacing w:after="0"/>
        <w:ind w:left="120"/>
      </w:pPr>
    </w:p>
    <w:p w:rsidR="000E716D" w:rsidRDefault="000E716D" w:rsidP="000E716D">
      <w:pPr>
        <w:spacing w:after="0"/>
        <w:ind w:left="120"/>
      </w:pPr>
    </w:p>
    <w:tbl>
      <w:tblPr>
        <w:tblW w:w="0" w:type="auto"/>
        <w:tblLook w:val="04A0" w:firstRow="1" w:lastRow="0" w:firstColumn="1" w:lastColumn="0" w:noHBand="0" w:noVBand="1"/>
      </w:tblPr>
      <w:tblGrid>
        <w:gridCol w:w="3114"/>
        <w:gridCol w:w="3115"/>
        <w:gridCol w:w="3115"/>
      </w:tblGrid>
      <w:tr w:rsidR="000E716D" w:rsidTr="000E122F">
        <w:tc>
          <w:tcPr>
            <w:tcW w:w="3114" w:type="dxa"/>
          </w:tcPr>
          <w:p w:rsidR="000E716D" w:rsidRDefault="000E716D" w:rsidP="000E122F">
            <w:pPr>
              <w:autoSpaceDE w:val="0"/>
              <w:autoSpaceDN w:val="0"/>
              <w:spacing w:after="0" w:line="240" w:lineRule="auto"/>
              <w:rPr>
                <w:rFonts w:ascii="Times New Roman" w:eastAsia="Times New Roman" w:hAnsi="Times New Roman"/>
                <w:color w:val="000000"/>
                <w:sz w:val="24"/>
                <w:szCs w:val="24"/>
              </w:rPr>
            </w:pPr>
          </w:p>
        </w:tc>
        <w:tc>
          <w:tcPr>
            <w:tcW w:w="3115" w:type="dxa"/>
          </w:tcPr>
          <w:p w:rsidR="000E716D" w:rsidRDefault="000E716D" w:rsidP="000E122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0E716D" w:rsidRDefault="000E716D" w:rsidP="000E122F">
            <w:pPr>
              <w:autoSpaceDE w:val="0"/>
              <w:autoSpaceDN w:val="0"/>
              <w:spacing w:after="120"/>
              <w:rPr>
                <w:rFonts w:ascii="Times New Roman" w:eastAsia="Times New Roman" w:hAnsi="Times New Roman"/>
                <w:color w:val="000000"/>
                <w:sz w:val="28"/>
                <w:szCs w:val="28"/>
              </w:rPr>
            </w:pPr>
            <w:proofErr w:type="spellStart"/>
            <w:proofErr w:type="gramStart"/>
            <w:r>
              <w:rPr>
                <w:rFonts w:ascii="Times New Roman" w:eastAsia="Times New Roman" w:hAnsi="Times New Roman"/>
                <w:color w:val="000000"/>
                <w:sz w:val="28"/>
                <w:szCs w:val="28"/>
              </w:rPr>
              <w:t>зам.директора</w:t>
            </w:r>
            <w:proofErr w:type="spellEnd"/>
            <w:proofErr w:type="gramEnd"/>
            <w:r>
              <w:rPr>
                <w:rFonts w:ascii="Times New Roman" w:eastAsia="Times New Roman" w:hAnsi="Times New Roman"/>
                <w:color w:val="000000"/>
                <w:sz w:val="28"/>
                <w:szCs w:val="28"/>
              </w:rPr>
              <w:t xml:space="preserve"> по УВР</w:t>
            </w:r>
          </w:p>
          <w:p w:rsidR="000E716D" w:rsidRDefault="000E716D" w:rsidP="000E122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E716D" w:rsidRDefault="000E716D" w:rsidP="000E122F">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Лобзенко</w:t>
            </w:r>
            <w:proofErr w:type="spellEnd"/>
            <w:r>
              <w:rPr>
                <w:rFonts w:ascii="Times New Roman" w:eastAsia="Times New Roman" w:hAnsi="Times New Roman"/>
                <w:color w:val="000000"/>
                <w:sz w:val="24"/>
                <w:szCs w:val="24"/>
              </w:rPr>
              <w:t xml:space="preserve"> Г.В.</w:t>
            </w:r>
          </w:p>
          <w:p w:rsidR="000E716D" w:rsidRDefault="000E716D" w:rsidP="000E122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 августа2023 г.</w:t>
            </w:r>
          </w:p>
          <w:p w:rsidR="000E716D" w:rsidRDefault="000E716D" w:rsidP="000E122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716D" w:rsidRDefault="000E716D" w:rsidP="000E122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716D" w:rsidRDefault="000E716D" w:rsidP="000E122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МБОУ "</w:t>
            </w:r>
            <w:proofErr w:type="spellStart"/>
            <w:r>
              <w:rPr>
                <w:rFonts w:ascii="Times New Roman" w:eastAsia="Times New Roman" w:hAnsi="Times New Roman"/>
                <w:color w:val="000000"/>
                <w:sz w:val="28"/>
                <w:szCs w:val="28"/>
              </w:rPr>
              <w:t>Козульская</w:t>
            </w:r>
            <w:proofErr w:type="spellEnd"/>
            <w:r>
              <w:rPr>
                <w:rFonts w:ascii="Times New Roman" w:eastAsia="Times New Roman" w:hAnsi="Times New Roman"/>
                <w:color w:val="000000"/>
                <w:sz w:val="28"/>
                <w:szCs w:val="28"/>
              </w:rPr>
              <w:t xml:space="preserve"> СОШ №1"</w:t>
            </w:r>
          </w:p>
          <w:p w:rsidR="000E716D" w:rsidRDefault="000E716D" w:rsidP="000E122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E716D" w:rsidRDefault="000E716D" w:rsidP="000E122F">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Николаева Н.А.</w:t>
            </w:r>
          </w:p>
          <w:p w:rsidR="000E716D" w:rsidRDefault="000E716D" w:rsidP="000E122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118 от «31» августа2023 г.</w:t>
            </w:r>
          </w:p>
          <w:p w:rsidR="000E716D" w:rsidRDefault="000E716D" w:rsidP="000E122F">
            <w:pPr>
              <w:autoSpaceDE w:val="0"/>
              <w:autoSpaceDN w:val="0"/>
              <w:spacing w:after="120" w:line="240" w:lineRule="auto"/>
              <w:jc w:val="both"/>
              <w:rPr>
                <w:rFonts w:ascii="Times New Roman" w:eastAsia="Times New Roman" w:hAnsi="Times New Roman"/>
                <w:color w:val="000000"/>
                <w:sz w:val="24"/>
                <w:szCs w:val="24"/>
              </w:rPr>
            </w:pPr>
          </w:p>
        </w:tc>
      </w:tr>
    </w:tbl>
    <w:p w:rsidR="000E716D" w:rsidRDefault="000E716D" w:rsidP="000E716D">
      <w:pPr>
        <w:spacing w:after="0"/>
        <w:ind w:left="120"/>
      </w:pPr>
    </w:p>
    <w:p w:rsidR="000E716D" w:rsidRDefault="000E716D" w:rsidP="000E716D">
      <w:pPr>
        <w:spacing w:after="0"/>
        <w:ind w:left="120"/>
      </w:pPr>
      <w:r>
        <w:rPr>
          <w:rFonts w:ascii="Times New Roman" w:hAnsi="Times New Roman"/>
          <w:color w:val="000000"/>
          <w:sz w:val="28"/>
        </w:rPr>
        <w:t>‌</w:t>
      </w:r>
    </w:p>
    <w:p w:rsidR="000E716D" w:rsidRDefault="000E716D" w:rsidP="000E716D">
      <w:pPr>
        <w:spacing w:after="0"/>
        <w:ind w:left="120"/>
      </w:pPr>
    </w:p>
    <w:p w:rsidR="000E716D" w:rsidRDefault="000E716D" w:rsidP="000E716D">
      <w:pPr>
        <w:spacing w:after="0"/>
        <w:ind w:left="120"/>
      </w:pPr>
    </w:p>
    <w:p w:rsidR="000E716D" w:rsidRDefault="000E716D" w:rsidP="000E716D">
      <w:pPr>
        <w:spacing w:after="0"/>
        <w:ind w:left="120"/>
      </w:pPr>
    </w:p>
    <w:p w:rsidR="000E716D" w:rsidRDefault="000E716D" w:rsidP="000E716D">
      <w:pPr>
        <w:spacing w:after="0" w:line="408" w:lineRule="auto"/>
        <w:ind w:left="120"/>
        <w:jc w:val="center"/>
      </w:pPr>
      <w:r>
        <w:rPr>
          <w:rFonts w:ascii="Times New Roman" w:hAnsi="Times New Roman"/>
          <w:b/>
          <w:color w:val="000000"/>
          <w:sz w:val="28"/>
        </w:rPr>
        <w:t>РАБОЧАЯ ПРОГРАММА</w:t>
      </w:r>
    </w:p>
    <w:p w:rsidR="000E716D" w:rsidRDefault="000E716D" w:rsidP="000E716D">
      <w:pPr>
        <w:spacing w:after="0"/>
        <w:ind w:left="120"/>
        <w:jc w:val="center"/>
      </w:pPr>
    </w:p>
    <w:p w:rsidR="000E716D" w:rsidRDefault="000E716D" w:rsidP="000E716D">
      <w:pPr>
        <w:spacing w:after="0" w:line="408" w:lineRule="auto"/>
        <w:ind w:left="120"/>
        <w:jc w:val="center"/>
      </w:pPr>
      <w:r>
        <w:rPr>
          <w:rFonts w:ascii="Times New Roman" w:hAnsi="Times New Roman"/>
          <w:b/>
          <w:color w:val="000000"/>
          <w:sz w:val="28"/>
        </w:rPr>
        <w:t>учебного предмета «Геометрия»</w:t>
      </w:r>
    </w:p>
    <w:p w:rsidR="000E716D" w:rsidRDefault="0030306A" w:rsidP="000E716D">
      <w:pPr>
        <w:spacing w:after="0" w:line="408" w:lineRule="auto"/>
        <w:ind w:left="120"/>
        <w:jc w:val="center"/>
      </w:pPr>
      <w:r>
        <w:rPr>
          <w:rFonts w:ascii="Times New Roman" w:hAnsi="Times New Roman"/>
          <w:color w:val="000000"/>
          <w:sz w:val="28"/>
        </w:rPr>
        <w:t xml:space="preserve">для обучающихся 7-9 </w:t>
      </w:r>
      <w:r w:rsidR="000E716D">
        <w:rPr>
          <w:rFonts w:ascii="Times New Roman" w:hAnsi="Times New Roman"/>
          <w:color w:val="000000"/>
          <w:sz w:val="28"/>
        </w:rPr>
        <w:t>класса</w:t>
      </w:r>
    </w:p>
    <w:p w:rsidR="000E716D" w:rsidRDefault="000E716D" w:rsidP="000E716D">
      <w:pPr>
        <w:spacing w:after="0"/>
        <w:ind w:left="120"/>
        <w:jc w:val="center"/>
      </w:pPr>
    </w:p>
    <w:p w:rsidR="000E716D" w:rsidRDefault="000E716D" w:rsidP="000E716D">
      <w:pPr>
        <w:spacing w:after="0"/>
        <w:ind w:left="120"/>
        <w:jc w:val="center"/>
      </w:pPr>
    </w:p>
    <w:p w:rsidR="000E716D" w:rsidRDefault="000E716D" w:rsidP="000E716D">
      <w:pPr>
        <w:spacing w:after="0"/>
        <w:ind w:left="120"/>
        <w:jc w:val="center"/>
      </w:pPr>
    </w:p>
    <w:p w:rsidR="000E716D" w:rsidRDefault="000E716D" w:rsidP="000E716D">
      <w:pPr>
        <w:spacing w:after="0"/>
        <w:ind w:left="120"/>
        <w:jc w:val="center"/>
      </w:pPr>
    </w:p>
    <w:p w:rsidR="000E716D" w:rsidRDefault="000E716D" w:rsidP="000E716D">
      <w:pPr>
        <w:spacing w:after="0"/>
        <w:ind w:left="120"/>
        <w:jc w:val="center"/>
      </w:pPr>
    </w:p>
    <w:p w:rsidR="000E716D" w:rsidRDefault="000E716D" w:rsidP="000E716D">
      <w:pPr>
        <w:spacing w:after="0"/>
        <w:ind w:left="120"/>
        <w:jc w:val="center"/>
      </w:pPr>
    </w:p>
    <w:p w:rsidR="000E716D" w:rsidRDefault="000E716D" w:rsidP="000E716D">
      <w:pPr>
        <w:spacing w:after="0"/>
        <w:ind w:left="120"/>
        <w:jc w:val="center"/>
      </w:pPr>
    </w:p>
    <w:p w:rsidR="000E716D" w:rsidRDefault="000E716D" w:rsidP="000E716D">
      <w:pPr>
        <w:spacing w:after="0"/>
        <w:ind w:left="120"/>
        <w:jc w:val="center"/>
      </w:pPr>
    </w:p>
    <w:p w:rsidR="000E716D" w:rsidRDefault="000E716D" w:rsidP="000E716D">
      <w:pPr>
        <w:spacing w:after="0"/>
        <w:ind w:left="120"/>
        <w:jc w:val="center"/>
      </w:pPr>
    </w:p>
    <w:p w:rsidR="000E716D" w:rsidRDefault="000E716D" w:rsidP="000E716D">
      <w:pPr>
        <w:spacing w:after="0"/>
        <w:ind w:left="120"/>
        <w:jc w:val="center"/>
      </w:pPr>
    </w:p>
    <w:p w:rsidR="000E716D" w:rsidRDefault="000E716D" w:rsidP="000E716D">
      <w:pPr>
        <w:spacing w:after="0"/>
        <w:ind w:left="120"/>
        <w:jc w:val="center"/>
      </w:pPr>
    </w:p>
    <w:p w:rsidR="000E716D" w:rsidRDefault="000E716D" w:rsidP="000E716D">
      <w:pPr>
        <w:spacing w:after="0"/>
        <w:ind w:left="120"/>
        <w:jc w:val="center"/>
      </w:pPr>
    </w:p>
    <w:p w:rsidR="000E716D" w:rsidRDefault="000E716D" w:rsidP="000E716D">
      <w:pPr>
        <w:spacing w:after="0"/>
      </w:pPr>
    </w:p>
    <w:p w:rsidR="000E716D" w:rsidRDefault="000E716D" w:rsidP="000E716D">
      <w:pPr>
        <w:spacing w:after="0"/>
        <w:ind w:left="120"/>
        <w:jc w:val="center"/>
      </w:pPr>
    </w:p>
    <w:p w:rsidR="000E716D" w:rsidRPr="000E716D" w:rsidRDefault="000E716D" w:rsidP="000E716D">
      <w:pPr>
        <w:spacing w:after="0"/>
        <w:ind w:left="120"/>
        <w:jc w:val="center"/>
        <w:rPr>
          <w:rStyle w:val="a3"/>
          <w:rFonts w:ascii="Times New Roman" w:hAnsi="Times New Roman"/>
          <w:b w:val="0"/>
          <w:bCs w:val="0"/>
          <w:color w:val="000000"/>
          <w:sz w:val="28"/>
        </w:rPr>
      </w:pPr>
      <w:r>
        <w:rPr>
          <w:rFonts w:ascii="Times New Roman" w:hAnsi="Times New Roman"/>
          <w:color w:val="000000"/>
          <w:sz w:val="28"/>
        </w:rPr>
        <w:t>​</w:t>
      </w:r>
      <w:bookmarkStart w:id="2" w:name="f00381cc-dd6e-48b1-8d40-3a07eef759ff"/>
      <w:proofErr w:type="spellStart"/>
      <w:proofErr w:type="gramStart"/>
      <w:r>
        <w:rPr>
          <w:rFonts w:ascii="Times New Roman" w:hAnsi="Times New Roman"/>
          <w:b/>
          <w:color w:val="000000"/>
          <w:sz w:val="28"/>
        </w:rPr>
        <w:t>пгт.Козулька</w:t>
      </w:r>
      <w:bookmarkEnd w:id="2"/>
      <w:proofErr w:type="spellEnd"/>
      <w:r>
        <w:rPr>
          <w:rFonts w:ascii="Times New Roman" w:hAnsi="Times New Roman"/>
          <w:b/>
          <w:color w:val="000000"/>
          <w:sz w:val="28"/>
        </w:rPr>
        <w:t>‌</w:t>
      </w:r>
      <w:proofErr w:type="gramEnd"/>
      <w:r>
        <w:rPr>
          <w:rFonts w:ascii="Times New Roman" w:hAnsi="Times New Roman"/>
          <w:b/>
          <w:color w:val="000000"/>
          <w:sz w:val="28"/>
        </w:rPr>
        <w:t xml:space="preserve"> </w:t>
      </w:r>
      <w:bookmarkStart w:id="3" w:name="10593221-ff68-4b8d-87f6-6d526c3afc0d"/>
      <w:r>
        <w:rPr>
          <w:rFonts w:ascii="Times New Roman" w:hAnsi="Times New Roman"/>
          <w:b/>
          <w:color w:val="000000"/>
          <w:sz w:val="28"/>
        </w:rPr>
        <w:t>202</w:t>
      </w:r>
      <w:bookmarkEnd w:id="3"/>
      <w:r>
        <w:rPr>
          <w:rFonts w:ascii="Times New Roman" w:hAnsi="Times New Roman"/>
          <w:b/>
          <w:color w:val="000000"/>
          <w:sz w:val="28"/>
        </w:rPr>
        <w:t>3</w:t>
      </w:r>
    </w:p>
    <w:p w:rsidR="000E716D" w:rsidRPr="00C4334C" w:rsidRDefault="000E716D" w:rsidP="000E716D">
      <w:pPr>
        <w:pStyle w:val="a4"/>
        <w:spacing w:before="0" w:after="0" w:afterAutospacing="0"/>
        <w:jc w:val="both"/>
        <w:rPr>
          <w:color w:val="333333"/>
          <w:szCs w:val="21"/>
        </w:rPr>
      </w:pPr>
      <w:r w:rsidRPr="00C4334C">
        <w:rPr>
          <w:rStyle w:val="a3"/>
          <w:color w:val="333333"/>
          <w:sz w:val="28"/>
        </w:rPr>
        <w:lastRenderedPageBreak/>
        <w:t>ПОЯСНИТЕЛЬНАЯ ЗАПИСК</w:t>
      </w:r>
      <w:r>
        <w:rPr>
          <w:rStyle w:val="a3"/>
          <w:color w:val="333333"/>
          <w:sz w:val="28"/>
        </w:rPr>
        <w:t>А</w:t>
      </w:r>
    </w:p>
    <w:p w:rsidR="000E716D" w:rsidRPr="00C4334C" w:rsidRDefault="000E716D" w:rsidP="000E716D">
      <w:pPr>
        <w:pStyle w:val="a4"/>
        <w:spacing w:before="0" w:after="0" w:afterAutospacing="0"/>
        <w:ind w:firstLine="567"/>
        <w:jc w:val="both"/>
        <w:rPr>
          <w:color w:val="333333"/>
          <w:szCs w:val="21"/>
        </w:rPr>
      </w:pPr>
      <w:r w:rsidRPr="00C4334C">
        <w:rPr>
          <w:color w:val="333333"/>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gramStart"/>
      <w:r w:rsidR="0030306A" w:rsidRPr="00C4334C">
        <w:rPr>
          <w:color w:val="333333"/>
          <w:sz w:val="28"/>
        </w:rPr>
        <w:t>контр примеры</w:t>
      </w:r>
      <w:proofErr w:type="gramEnd"/>
      <w:r w:rsidRPr="00C4334C">
        <w:rPr>
          <w:color w:val="333333"/>
          <w:sz w:val="28"/>
        </w:rPr>
        <w:t xml:space="preserve"> к ложным, проводить рассуждения «от противного», отличать свойства от признаков, формулировать обратные утверждения.</w:t>
      </w:r>
    </w:p>
    <w:p w:rsidR="000E716D" w:rsidRPr="00C4334C" w:rsidRDefault="000E716D" w:rsidP="000E716D">
      <w:pPr>
        <w:pStyle w:val="a4"/>
        <w:spacing w:before="0" w:after="0" w:afterAutospacing="0"/>
        <w:ind w:firstLine="567"/>
        <w:jc w:val="both"/>
        <w:rPr>
          <w:color w:val="333333"/>
          <w:szCs w:val="21"/>
        </w:rPr>
      </w:pPr>
      <w:r w:rsidRPr="00C4334C">
        <w:rPr>
          <w:color w:val="333333"/>
          <w:sz w:val="28"/>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0E716D" w:rsidRPr="00C4334C" w:rsidRDefault="000E716D" w:rsidP="000E716D">
      <w:pPr>
        <w:pStyle w:val="a4"/>
        <w:spacing w:before="0" w:after="0" w:afterAutospacing="0"/>
        <w:ind w:firstLine="567"/>
        <w:jc w:val="both"/>
        <w:rPr>
          <w:color w:val="333333"/>
          <w:szCs w:val="21"/>
        </w:rPr>
      </w:pPr>
      <w:r w:rsidRPr="00C4334C">
        <w:rPr>
          <w:color w:val="333333"/>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E716D" w:rsidRPr="00C4334C" w:rsidRDefault="000E716D" w:rsidP="000E716D">
      <w:pPr>
        <w:pStyle w:val="a4"/>
        <w:spacing w:before="0" w:after="0" w:afterAutospacing="0"/>
        <w:ind w:firstLine="567"/>
        <w:jc w:val="both"/>
        <w:rPr>
          <w:color w:val="333333"/>
          <w:szCs w:val="21"/>
        </w:rPr>
      </w:pPr>
      <w:r w:rsidRPr="00C4334C">
        <w:rPr>
          <w:color w:val="333333"/>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E716D" w:rsidRDefault="000E716D" w:rsidP="000E716D">
      <w:pPr>
        <w:pStyle w:val="a4"/>
        <w:spacing w:before="0" w:after="0" w:afterAutospacing="0"/>
        <w:ind w:firstLine="567"/>
        <w:jc w:val="both"/>
        <w:rPr>
          <w:rStyle w:val="placeholder-mask"/>
          <w:color w:val="333333"/>
          <w:sz w:val="28"/>
          <w:shd w:val="clear" w:color="auto" w:fill="FFFFFF" w:themeFill="background1"/>
        </w:rPr>
      </w:pPr>
      <w:r w:rsidRPr="00C4334C">
        <w:rPr>
          <w:rStyle w:val="placeholder-mask"/>
          <w:color w:val="333333"/>
          <w:sz w:val="28"/>
          <w:shd w:val="clear" w:color="auto" w:fill="FFFF00"/>
        </w:rPr>
        <w:t>‌</w:t>
      </w:r>
      <w:r w:rsidRPr="00C4334C">
        <w:rPr>
          <w:rStyle w:val="placeholder"/>
          <w:color w:val="333333"/>
          <w:sz w:val="28"/>
          <w:shd w:val="clear" w:color="auto" w:fill="FFFFFF" w:themeFill="background1"/>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C4334C">
        <w:rPr>
          <w:rStyle w:val="placeholder"/>
          <w:color w:val="333333"/>
          <w:sz w:val="28"/>
          <w:shd w:val="clear" w:color="auto" w:fill="FFFFFF" w:themeFill="background1"/>
        </w:rPr>
        <w:t>).</w:t>
      </w:r>
      <w:r w:rsidRPr="00C4334C">
        <w:rPr>
          <w:rStyle w:val="placeholder-mask"/>
          <w:color w:val="333333"/>
          <w:sz w:val="28"/>
          <w:shd w:val="clear" w:color="auto" w:fill="FFFFFF" w:themeFill="background1"/>
        </w:rPr>
        <w:t>‌</w:t>
      </w:r>
      <w:proofErr w:type="gramEnd"/>
    </w:p>
    <w:p w:rsidR="000E716D" w:rsidRDefault="000E716D" w:rsidP="000E716D">
      <w:pPr>
        <w:pStyle w:val="a4"/>
        <w:spacing w:before="0" w:after="0" w:afterAutospacing="0"/>
        <w:ind w:firstLine="567"/>
        <w:jc w:val="both"/>
        <w:rPr>
          <w:rStyle w:val="placeholder-mask"/>
          <w:color w:val="333333"/>
          <w:sz w:val="28"/>
          <w:shd w:val="clear" w:color="auto" w:fill="FFFFFF" w:themeFill="background1"/>
        </w:rPr>
      </w:pPr>
    </w:p>
    <w:p w:rsidR="000E716D" w:rsidRDefault="000E716D" w:rsidP="000E716D">
      <w:pPr>
        <w:pStyle w:val="a4"/>
        <w:spacing w:before="0" w:after="0" w:afterAutospacing="0"/>
        <w:ind w:firstLine="567"/>
        <w:jc w:val="both"/>
        <w:rPr>
          <w:rStyle w:val="placeholder-mask"/>
          <w:color w:val="333333"/>
          <w:sz w:val="28"/>
          <w:shd w:val="clear" w:color="auto" w:fill="FFFFFF" w:themeFill="background1"/>
        </w:rPr>
      </w:pPr>
    </w:p>
    <w:p w:rsidR="000E716D" w:rsidRDefault="000E716D" w:rsidP="000E716D">
      <w:pPr>
        <w:pStyle w:val="a4"/>
        <w:spacing w:before="0" w:after="0" w:afterAutospacing="0"/>
        <w:ind w:firstLine="567"/>
        <w:jc w:val="both"/>
        <w:rPr>
          <w:rStyle w:val="placeholder-mask"/>
          <w:color w:val="333333"/>
          <w:sz w:val="28"/>
          <w:shd w:val="clear" w:color="auto" w:fill="FFFFFF" w:themeFill="background1"/>
        </w:rPr>
      </w:pPr>
    </w:p>
    <w:p w:rsidR="000E716D" w:rsidRDefault="000E716D" w:rsidP="000E716D">
      <w:pPr>
        <w:pStyle w:val="a4"/>
        <w:spacing w:before="0" w:after="0" w:afterAutospacing="0"/>
        <w:ind w:firstLine="567"/>
        <w:jc w:val="both"/>
        <w:rPr>
          <w:rStyle w:val="placeholder-mask"/>
          <w:color w:val="333333"/>
          <w:sz w:val="28"/>
          <w:shd w:val="clear" w:color="auto" w:fill="FFFFFF" w:themeFill="background1"/>
        </w:rPr>
      </w:pPr>
    </w:p>
    <w:p w:rsidR="000E716D" w:rsidRPr="00C4334C" w:rsidRDefault="000E716D" w:rsidP="000E716D">
      <w:pPr>
        <w:pStyle w:val="a4"/>
        <w:spacing w:before="0" w:beforeAutospacing="0" w:after="0" w:afterAutospacing="0"/>
        <w:ind w:firstLine="709"/>
        <w:jc w:val="both"/>
        <w:rPr>
          <w:color w:val="333333"/>
          <w:sz w:val="22"/>
          <w:szCs w:val="21"/>
        </w:rPr>
      </w:pPr>
      <w:r w:rsidRPr="00C4334C">
        <w:rPr>
          <w:rStyle w:val="a3"/>
          <w:color w:val="333333"/>
          <w:sz w:val="28"/>
        </w:rPr>
        <w:lastRenderedPageBreak/>
        <w:t>СОДЕРЖАНИЕ ОБУЧЕНИЯ</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b/>
          <w:bCs/>
          <w:color w:val="333333"/>
          <w:sz w:val="28"/>
        </w:rPr>
        <w:br/>
      </w:r>
    </w:p>
    <w:p w:rsidR="000E716D" w:rsidRPr="00C4334C" w:rsidRDefault="000E716D" w:rsidP="000E716D">
      <w:pPr>
        <w:pStyle w:val="a4"/>
        <w:spacing w:before="0" w:beforeAutospacing="0" w:after="0" w:afterAutospacing="0"/>
        <w:ind w:firstLine="709"/>
        <w:jc w:val="both"/>
        <w:rPr>
          <w:color w:val="333333"/>
          <w:sz w:val="22"/>
          <w:szCs w:val="21"/>
        </w:rPr>
      </w:pPr>
      <w:r w:rsidRPr="00C4334C">
        <w:rPr>
          <w:rStyle w:val="a3"/>
          <w:color w:val="333333"/>
          <w:sz w:val="28"/>
        </w:rPr>
        <w:t>7 КЛАСС</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b/>
          <w:bCs/>
          <w:color w:val="333333"/>
          <w:sz w:val="28"/>
        </w:rPr>
        <w:br/>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Симметричные фигуры. Основные свойства осевой симметрии. Примеры симметрии в окружающем мире.</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Основные построения с помощью циркуля и линейки. Треугольник. Высота, медиана, биссектриса, их свойства.</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Равнобедренный и равносторонний треугольники. Неравенство треугольника.</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Свойства и признаки равнобедренного треугольника. Признаки равенства треугольников.</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Свойства и признаки параллельных прямых. Сумма углов треугольника. Внешние углы треугольника.</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Геометрическое место точек. Биссектриса угла и серединный перпендикуляр к отрезку как геометрические места точек.</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br/>
      </w:r>
    </w:p>
    <w:p w:rsidR="000E716D" w:rsidRPr="00C4334C" w:rsidRDefault="000E716D" w:rsidP="000E716D">
      <w:pPr>
        <w:pStyle w:val="a4"/>
        <w:spacing w:before="0" w:beforeAutospacing="0" w:after="0" w:afterAutospacing="0"/>
        <w:ind w:firstLine="709"/>
        <w:jc w:val="both"/>
        <w:rPr>
          <w:color w:val="333333"/>
          <w:sz w:val="22"/>
          <w:szCs w:val="21"/>
        </w:rPr>
      </w:pPr>
      <w:r w:rsidRPr="00C4334C">
        <w:rPr>
          <w:rStyle w:val="a3"/>
          <w:color w:val="333333"/>
          <w:sz w:val="28"/>
        </w:rPr>
        <w:t>8 КЛАСС</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b/>
          <w:bCs/>
          <w:color w:val="333333"/>
          <w:sz w:val="28"/>
        </w:rPr>
        <w:br/>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Метод удвоения медианы. Центральная симметрия. Теорема Фалеса и теорема о пропорциональных отрезках.</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Средние линии треугольника и трапеции. Центр масс треугольника.</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Подобие треугольников, коэффициент подобия. Признаки подобия треугольников. Применение подобия при решении практических задач.</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Вычисление площадей треугольников и многоугольников на клетчатой бумаге.</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Теорема Пифагора. Применение теоремы Пифагора при решении практических задач.</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br/>
      </w:r>
    </w:p>
    <w:p w:rsidR="000E716D" w:rsidRPr="00C4334C" w:rsidRDefault="000E716D" w:rsidP="000E716D">
      <w:pPr>
        <w:pStyle w:val="a4"/>
        <w:spacing w:before="0" w:beforeAutospacing="0" w:after="0" w:afterAutospacing="0"/>
        <w:ind w:firstLine="709"/>
        <w:jc w:val="both"/>
        <w:rPr>
          <w:color w:val="333333"/>
          <w:sz w:val="22"/>
          <w:szCs w:val="21"/>
        </w:rPr>
      </w:pPr>
      <w:r w:rsidRPr="00C4334C">
        <w:rPr>
          <w:rStyle w:val="a3"/>
          <w:color w:val="333333"/>
          <w:sz w:val="28"/>
        </w:rPr>
        <w:t>9 КЛАСС</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b/>
          <w:bCs/>
          <w:color w:val="333333"/>
          <w:sz w:val="28"/>
        </w:rPr>
        <w:br/>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Синус, косинус, тангенс углов от 0 до 180°. Основное тригонометрическое тождество. Формулы приведения.</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Преобразование подобия. Подобие соответственных элементов.</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Теорема о произведении отрезков хорд, теоремы о произведении отрезков секущих, теорема о квадрате касательной.</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 xml:space="preserve">Вектор, длина (модуль) вектора, </w:t>
      </w:r>
      <w:proofErr w:type="spellStart"/>
      <w:r w:rsidRPr="00C4334C">
        <w:rPr>
          <w:color w:val="333333"/>
          <w:sz w:val="28"/>
        </w:rPr>
        <w:t>сонаправленные</w:t>
      </w:r>
      <w:proofErr w:type="spellEnd"/>
      <w:r w:rsidRPr="00C4334C">
        <w:rPr>
          <w:color w:val="333333"/>
          <w:sz w:val="28"/>
        </w:rPr>
        <w:t xml:space="preserve"> векторы, противоположно направленные векторы, </w:t>
      </w:r>
      <w:proofErr w:type="spellStart"/>
      <w:r w:rsidRPr="00C4334C">
        <w:rPr>
          <w:color w:val="333333"/>
          <w:sz w:val="28"/>
        </w:rPr>
        <w:t>коллинеарность</w:t>
      </w:r>
      <w:proofErr w:type="spellEnd"/>
      <w:r w:rsidRPr="00C4334C">
        <w:rPr>
          <w:color w:val="333333"/>
          <w:sz w:val="28"/>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E716D" w:rsidRPr="00C4334C" w:rsidRDefault="000E716D" w:rsidP="000E716D">
      <w:pPr>
        <w:pStyle w:val="a4"/>
        <w:spacing w:before="0" w:beforeAutospacing="0" w:after="0" w:afterAutospacing="0"/>
        <w:ind w:firstLine="709"/>
        <w:jc w:val="both"/>
        <w:rPr>
          <w:color w:val="333333"/>
          <w:sz w:val="22"/>
          <w:szCs w:val="21"/>
        </w:rPr>
      </w:pPr>
      <w:r w:rsidRPr="00C4334C">
        <w:rPr>
          <w:color w:val="333333"/>
          <w:sz w:val="28"/>
        </w:rPr>
        <w:t>Движения плоскости и внутренние симметрии фигур (элементарные представления). Параллельный перенос. Поворот.</w:t>
      </w:r>
    </w:p>
    <w:p w:rsidR="000E716D" w:rsidRDefault="000E716D" w:rsidP="000E716D">
      <w:pPr>
        <w:pStyle w:val="a4"/>
        <w:spacing w:before="0" w:after="0" w:afterAutospacing="0"/>
        <w:ind w:firstLine="567"/>
        <w:jc w:val="both"/>
        <w:rPr>
          <w:rStyle w:val="placeholder-mask"/>
          <w:color w:val="333333"/>
          <w:sz w:val="28"/>
          <w:shd w:val="clear" w:color="auto" w:fill="FFFFFF" w:themeFill="background1"/>
        </w:rPr>
      </w:pPr>
    </w:p>
    <w:p w:rsidR="000E716D" w:rsidRDefault="000E716D" w:rsidP="000E716D">
      <w:pPr>
        <w:pStyle w:val="a4"/>
        <w:spacing w:before="0" w:after="0" w:afterAutospacing="0"/>
        <w:ind w:firstLine="567"/>
        <w:jc w:val="both"/>
        <w:rPr>
          <w:color w:val="333333"/>
          <w:sz w:val="21"/>
          <w:szCs w:val="21"/>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lastRenderedPageBreak/>
        <w:t>ПЛАНИРУЕМЫЕ РЕЗУЛЬТАТЫ ОСВОЕНИЯ ПРОГРАММЫ УЧЕБНОГО КУРСА «ГЕОМЕТРИЯ» НА УРОВНЕ ОСНОВНОГО ОБЩЕГО ОБРАЗОВАНИЯ</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ЛИЧНОСТНЫЕ РЕЗУЛЬТАТЫ</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Личностные результаты </w:t>
      </w:r>
      <w:r w:rsidRPr="00C4334C">
        <w:rPr>
          <w:rFonts w:ascii="Times New Roman" w:eastAsia="Times New Roman" w:hAnsi="Times New Roman" w:cs="Times New Roman"/>
          <w:color w:val="333333"/>
          <w:sz w:val="28"/>
          <w:szCs w:val="28"/>
          <w:lang w:eastAsia="ru-RU"/>
        </w:rPr>
        <w:t>освоения программы учебного курса «Геометрия» характеризуются:</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1) патриотическое воспитание:</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2) гражданское и духовно-нравственное воспитание:</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3) трудовое воспитание:</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4) эстетическое воспитание:</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5) ценности научного познания:</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6) физическое воспитание, формирование культуры здоровья и эмоционального благополучия:</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 xml:space="preserve">готовностью применять математические знания в интересах своего здоровья, ведения здорового образа жизни (здоровое питание, </w:t>
      </w:r>
      <w:r w:rsidRPr="00C4334C">
        <w:rPr>
          <w:rFonts w:ascii="Times New Roman" w:eastAsia="Times New Roman" w:hAnsi="Times New Roman" w:cs="Times New Roman"/>
          <w:color w:val="333333"/>
          <w:sz w:val="28"/>
          <w:szCs w:val="28"/>
          <w:lang w:eastAsia="ru-RU"/>
        </w:rPr>
        <w:lastRenderedPageBreak/>
        <w:t xml:space="preserve">сбалансированный режим занятий и отдыха, регулярная физическая активность), </w:t>
      </w:r>
      <w:proofErr w:type="spellStart"/>
      <w:r w:rsidRPr="00C4334C">
        <w:rPr>
          <w:rFonts w:ascii="Times New Roman" w:eastAsia="Times New Roman" w:hAnsi="Times New Roman" w:cs="Times New Roman"/>
          <w:color w:val="333333"/>
          <w:sz w:val="28"/>
          <w:szCs w:val="28"/>
          <w:lang w:eastAsia="ru-RU"/>
        </w:rPr>
        <w:t>сформированностью</w:t>
      </w:r>
      <w:proofErr w:type="spellEnd"/>
      <w:r w:rsidRPr="00C4334C">
        <w:rPr>
          <w:rFonts w:ascii="Times New Roman" w:eastAsia="Times New Roman" w:hAnsi="Times New Roman" w:cs="Times New Roman"/>
          <w:color w:val="333333"/>
          <w:sz w:val="28"/>
          <w:szCs w:val="28"/>
          <w:lang w:eastAsia="ru-RU"/>
        </w:rPr>
        <w:t xml:space="preserve"> навыка рефлексии, признанием своего права на ошибку и такого же права другого человека;</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7) экологическое воспитание:</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8) адаптация к изменяющимся условиям социальной и природной среды:</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МЕТАПРЕДМЕТНЫЕ РЕЗУЛЬТАТЫ</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Познавательные универсальные учебные действия</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Базовые логические действия:</w:t>
      </w:r>
    </w:p>
    <w:p w:rsidR="000E716D" w:rsidRPr="00C4334C" w:rsidRDefault="000E716D" w:rsidP="000E716D">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E716D" w:rsidRPr="00C4334C" w:rsidRDefault="000E716D" w:rsidP="000E716D">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воспринимать, формулировать и преобразовывать суждения: утвердительные и отрицательные, единичные, частные и общие, условные;</w:t>
      </w:r>
    </w:p>
    <w:p w:rsidR="000E716D" w:rsidRPr="00C4334C" w:rsidRDefault="000E716D" w:rsidP="000E716D">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E716D" w:rsidRPr="00C4334C" w:rsidRDefault="000E716D" w:rsidP="000E716D">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делать выводы с использованием законов логики, дедуктивных и индуктивных умозаключений, умозаключений по аналогии;</w:t>
      </w:r>
    </w:p>
    <w:p w:rsidR="000E716D" w:rsidRPr="00C4334C" w:rsidRDefault="000E716D" w:rsidP="000E716D">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 xml:space="preserve">разбирать доказательства математических утверждений (прямые и от противного), проводить самостоятельно несложные доказательства </w:t>
      </w:r>
      <w:r w:rsidRPr="00C4334C">
        <w:rPr>
          <w:rFonts w:ascii="Times New Roman" w:eastAsia="Times New Roman" w:hAnsi="Times New Roman" w:cs="Times New Roman"/>
          <w:color w:val="333333"/>
          <w:sz w:val="28"/>
          <w:szCs w:val="28"/>
          <w:lang w:eastAsia="ru-RU"/>
        </w:rPr>
        <w:lastRenderedPageBreak/>
        <w:t xml:space="preserve">математических фактов, выстраивать аргументацию, приводить примеры и </w:t>
      </w:r>
      <w:proofErr w:type="spellStart"/>
      <w:r w:rsidRPr="00C4334C">
        <w:rPr>
          <w:rFonts w:ascii="Times New Roman" w:eastAsia="Times New Roman" w:hAnsi="Times New Roman" w:cs="Times New Roman"/>
          <w:color w:val="333333"/>
          <w:sz w:val="28"/>
          <w:szCs w:val="28"/>
          <w:lang w:eastAsia="ru-RU"/>
        </w:rPr>
        <w:t>контрпримеры</w:t>
      </w:r>
      <w:proofErr w:type="spellEnd"/>
      <w:r w:rsidRPr="00C4334C">
        <w:rPr>
          <w:rFonts w:ascii="Times New Roman" w:eastAsia="Times New Roman" w:hAnsi="Times New Roman" w:cs="Times New Roman"/>
          <w:color w:val="333333"/>
          <w:sz w:val="28"/>
          <w:szCs w:val="28"/>
          <w:lang w:eastAsia="ru-RU"/>
        </w:rPr>
        <w:t>, обосновывать собственные рассуждения;</w:t>
      </w:r>
    </w:p>
    <w:p w:rsidR="000E716D" w:rsidRPr="00C4334C" w:rsidRDefault="000E716D" w:rsidP="000E716D">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Базовые исследовательские действия</w:t>
      </w:r>
      <w:r w:rsidRPr="00C4334C">
        <w:rPr>
          <w:rFonts w:ascii="Times New Roman" w:eastAsia="Times New Roman" w:hAnsi="Times New Roman" w:cs="Times New Roman"/>
          <w:color w:val="333333"/>
          <w:sz w:val="28"/>
          <w:szCs w:val="28"/>
          <w:lang w:eastAsia="ru-RU"/>
        </w:rPr>
        <w:t>:</w:t>
      </w:r>
    </w:p>
    <w:p w:rsidR="000E716D" w:rsidRPr="00C4334C" w:rsidRDefault="000E716D" w:rsidP="000E716D">
      <w:pPr>
        <w:numPr>
          <w:ilvl w:val="0"/>
          <w:numId w:val="2"/>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E716D" w:rsidRPr="00C4334C" w:rsidRDefault="000E716D" w:rsidP="000E716D">
      <w:pPr>
        <w:numPr>
          <w:ilvl w:val="0"/>
          <w:numId w:val="2"/>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E716D" w:rsidRPr="00C4334C" w:rsidRDefault="000E716D" w:rsidP="000E716D">
      <w:pPr>
        <w:numPr>
          <w:ilvl w:val="0"/>
          <w:numId w:val="2"/>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E716D" w:rsidRPr="00C4334C" w:rsidRDefault="000E716D" w:rsidP="000E716D">
      <w:pPr>
        <w:numPr>
          <w:ilvl w:val="0"/>
          <w:numId w:val="2"/>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прогнозировать возможное развитие процесса, а также выдвигать предположения о его развитии в новых условиях.</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Работа с информацией:</w:t>
      </w:r>
    </w:p>
    <w:p w:rsidR="000E716D" w:rsidRPr="00C4334C" w:rsidRDefault="000E716D" w:rsidP="000E716D">
      <w:pPr>
        <w:numPr>
          <w:ilvl w:val="0"/>
          <w:numId w:val="3"/>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выявлять недостаточность и избыточность информации, данных, необходимых для решения задачи;</w:t>
      </w:r>
    </w:p>
    <w:p w:rsidR="000E716D" w:rsidRPr="00C4334C" w:rsidRDefault="000E716D" w:rsidP="000E716D">
      <w:pPr>
        <w:numPr>
          <w:ilvl w:val="0"/>
          <w:numId w:val="3"/>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выбирать, анализировать, систематизировать и интерпретировать информацию различных видов и форм представления;</w:t>
      </w:r>
    </w:p>
    <w:p w:rsidR="000E716D" w:rsidRPr="00C4334C" w:rsidRDefault="000E716D" w:rsidP="000E716D">
      <w:pPr>
        <w:numPr>
          <w:ilvl w:val="0"/>
          <w:numId w:val="3"/>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выбирать форму представления информации и иллюстрировать решаемые задачи схемами, диаграммами, иной графикой и их комбинациями;</w:t>
      </w:r>
    </w:p>
    <w:p w:rsidR="000E716D" w:rsidRPr="00C4334C" w:rsidRDefault="000E716D" w:rsidP="000E716D">
      <w:pPr>
        <w:numPr>
          <w:ilvl w:val="0"/>
          <w:numId w:val="3"/>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оценивать надёжность информации по критериям, предложенным учителем или сформулированным самостоятельно.</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Коммуникативные универсальные учебные действия:</w:t>
      </w:r>
    </w:p>
    <w:p w:rsidR="000E716D" w:rsidRPr="00C4334C" w:rsidRDefault="000E716D" w:rsidP="000E716D">
      <w:pPr>
        <w:numPr>
          <w:ilvl w:val="0"/>
          <w:numId w:val="4"/>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0E716D" w:rsidRPr="00C4334C" w:rsidRDefault="000E716D" w:rsidP="000E716D">
      <w:pPr>
        <w:numPr>
          <w:ilvl w:val="0"/>
          <w:numId w:val="4"/>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E716D" w:rsidRPr="00C4334C" w:rsidRDefault="000E716D" w:rsidP="000E716D">
      <w:pPr>
        <w:numPr>
          <w:ilvl w:val="0"/>
          <w:numId w:val="4"/>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E716D" w:rsidRPr="00C4334C" w:rsidRDefault="000E716D" w:rsidP="000E716D">
      <w:pPr>
        <w:numPr>
          <w:ilvl w:val="0"/>
          <w:numId w:val="4"/>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понимать и использовать преимущества командной и индивидуальной работы при решении учебных математических задач;</w:t>
      </w:r>
    </w:p>
    <w:p w:rsidR="000E716D" w:rsidRPr="00C4334C" w:rsidRDefault="000E716D" w:rsidP="000E716D">
      <w:pPr>
        <w:numPr>
          <w:ilvl w:val="0"/>
          <w:numId w:val="4"/>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E716D" w:rsidRPr="00C4334C" w:rsidRDefault="000E716D" w:rsidP="000E716D">
      <w:pPr>
        <w:numPr>
          <w:ilvl w:val="0"/>
          <w:numId w:val="4"/>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lastRenderedPageBreak/>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Регулятивные универсальные учебные действия</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Самоорганизация:</w:t>
      </w:r>
    </w:p>
    <w:p w:rsidR="000E716D" w:rsidRPr="00C4334C" w:rsidRDefault="000E716D" w:rsidP="000E716D">
      <w:pPr>
        <w:numPr>
          <w:ilvl w:val="0"/>
          <w:numId w:val="5"/>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Самоконтроль, эмоциональный интеллект:</w:t>
      </w:r>
    </w:p>
    <w:p w:rsidR="000E716D" w:rsidRPr="00C4334C" w:rsidRDefault="000E716D" w:rsidP="000E716D">
      <w:pPr>
        <w:numPr>
          <w:ilvl w:val="0"/>
          <w:numId w:val="6"/>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владеть способами самопроверки, самоконтроля процесса и результата решения математической задачи;</w:t>
      </w:r>
    </w:p>
    <w:p w:rsidR="000E716D" w:rsidRPr="00C4334C" w:rsidRDefault="000E716D" w:rsidP="000E716D">
      <w:pPr>
        <w:numPr>
          <w:ilvl w:val="0"/>
          <w:numId w:val="6"/>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E716D" w:rsidRPr="00C4334C" w:rsidRDefault="000E716D" w:rsidP="000E716D">
      <w:pPr>
        <w:numPr>
          <w:ilvl w:val="0"/>
          <w:numId w:val="6"/>
        </w:numPr>
        <w:spacing w:after="0" w:line="240" w:lineRule="auto"/>
        <w:ind w:left="0"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C4334C">
        <w:rPr>
          <w:rFonts w:ascii="Times New Roman" w:eastAsia="Times New Roman" w:hAnsi="Times New Roman" w:cs="Times New Roman"/>
          <w:color w:val="333333"/>
          <w:sz w:val="28"/>
          <w:szCs w:val="28"/>
          <w:lang w:eastAsia="ru-RU"/>
        </w:rPr>
        <w:t>недостижения</w:t>
      </w:r>
      <w:proofErr w:type="spellEnd"/>
      <w:r w:rsidRPr="00C4334C">
        <w:rPr>
          <w:rFonts w:ascii="Times New Roman" w:eastAsia="Times New Roman" w:hAnsi="Times New Roman" w:cs="Times New Roman"/>
          <w:color w:val="333333"/>
          <w:sz w:val="28"/>
          <w:szCs w:val="28"/>
          <w:lang w:eastAsia="ru-RU"/>
        </w:rPr>
        <w:t xml:space="preserve"> цели, находить ошибку, давать оценку приобретённому опыту.</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t>ПРЕДМЕТНЫЕ РЕЗУЛЬТАТЫ</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b/>
          <w:bCs/>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bookmarkStart w:id="4" w:name="_Toc124426249"/>
      <w:bookmarkEnd w:id="4"/>
      <w:r w:rsidRPr="00C4334C">
        <w:rPr>
          <w:rFonts w:ascii="Times New Roman" w:eastAsia="Times New Roman" w:hAnsi="Times New Roman" w:cs="Times New Roman"/>
          <w:color w:val="333333"/>
          <w:sz w:val="28"/>
          <w:szCs w:val="28"/>
          <w:lang w:eastAsia="ru-RU"/>
        </w:rPr>
        <w:t>К концу обучения </w:t>
      </w:r>
      <w:r w:rsidRPr="00C4334C">
        <w:rPr>
          <w:rFonts w:ascii="Times New Roman" w:eastAsia="Times New Roman" w:hAnsi="Times New Roman" w:cs="Times New Roman"/>
          <w:b/>
          <w:bCs/>
          <w:color w:val="333333"/>
          <w:sz w:val="28"/>
          <w:szCs w:val="28"/>
          <w:lang w:eastAsia="ru-RU"/>
        </w:rPr>
        <w:t>в 7 классе</w:t>
      </w:r>
      <w:r w:rsidRPr="00C4334C">
        <w:rPr>
          <w:rFonts w:ascii="Times New Roman" w:eastAsia="Times New Roman" w:hAnsi="Times New Roman" w:cs="Times New Roman"/>
          <w:color w:val="333333"/>
          <w:sz w:val="28"/>
          <w:szCs w:val="28"/>
          <w:lang w:eastAsia="ru-RU"/>
        </w:rPr>
        <w:t> обучающийся получит следующие предметные результаты:</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Строить чертежи к геометрическим задачам.</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Пользоваться признаками равенства треугольников, использовать признаки и свойства равнобедренных треугольников при решении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Проводить логические рассуждения с использованием геометрических теорем.</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lastRenderedPageBreak/>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Решать задачи на клетчатой бумаге.</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Пользоваться простейшими геометрическими неравенствами, понимать их практический смысл.</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Проводить основные геометрические построения с помощью циркуля и линейки.</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К концу обучения </w:t>
      </w:r>
      <w:r w:rsidRPr="00C4334C">
        <w:rPr>
          <w:rFonts w:ascii="Times New Roman" w:eastAsia="Times New Roman" w:hAnsi="Times New Roman" w:cs="Times New Roman"/>
          <w:b/>
          <w:bCs/>
          <w:color w:val="333333"/>
          <w:sz w:val="28"/>
          <w:szCs w:val="28"/>
          <w:lang w:eastAsia="ru-RU"/>
        </w:rPr>
        <w:t>в 8 классе</w:t>
      </w:r>
      <w:r w:rsidRPr="00C4334C">
        <w:rPr>
          <w:rFonts w:ascii="Times New Roman" w:eastAsia="Times New Roman" w:hAnsi="Times New Roman" w:cs="Times New Roman"/>
          <w:color w:val="333333"/>
          <w:sz w:val="28"/>
          <w:szCs w:val="28"/>
          <w:lang w:eastAsia="ru-RU"/>
        </w:rPr>
        <w:t> обучающийся получит следующие предметные результаты:</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Распознавать основные виды четырёхугольников, их элементы, пользоваться их свойствами при решении геометрических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Применять свойства точки пересечения медиан треугольника (центра масс) в решении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Применять признаки подобия треугольников в решении геометрических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lastRenderedPageBreak/>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Владеть понятием описанного четырёхугольника, применять свойства описанного четырёхугольника при решении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К концу обучения </w:t>
      </w:r>
      <w:r w:rsidRPr="00C4334C">
        <w:rPr>
          <w:rFonts w:ascii="Times New Roman" w:eastAsia="Times New Roman" w:hAnsi="Times New Roman" w:cs="Times New Roman"/>
          <w:b/>
          <w:bCs/>
          <w:color w:val="333333"/>
          <w:sz w:val="28"/>
          <w:szCs w:val="28"/>
          <w:lang w:eastAsia="ru-RU"/>
        </w:rPr>
        <w:t>в 9 классе</w:t>
      </w:r>
      <w:r w:rsidRPr="00C4334C">
        <w:rPr>
          <w:rFonts w:ascii="Times New Roman" w:eastAsia="Times New Roman" w:hAnsi="Times New Roman" w:cs="Times New Roman"/>
          <w:color w:val="333333"/>
          <w:sz w:val="28"/>
          <w:szCs w:val="28"/>
          <w:lang w:eastAsia="ru-RU"/>
        </w:rPr>
        <w:t> обучающийся получит следующие предметные результаты:</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br/>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C4334C">
        <w:rPr>
          <w:rFonts w:ascii="Times New Roman" w:eastAsia="Times New Roman" w:hAnsi="Times New Roman" w:cs="Times New Roman"/>
          <w:color w:val="333333"/>
          <w:sz w:val="28"/>
          <w:szCs w:val="28"/>
          <w:lang w:eastAsia="ru-RU"/>
        </w:rPr>
        <w:t>нетабличных</w:t>
      </w:r>
      <w:proofErr w:type="spellEnd"/>
      <w:r w:rsidRPr="00C4334C">
        <w:rPr>
          <w:rFonts w:ascii="Times New Roman" w:eastAsia="Times New Roman" w:hAnsi="Times New Roman" w:cs="Times New Roman"/>
          <w:color w:val="333333"/>
          <w:sz w:val="28"/>
          <w:szCs w:val="28"/>
          <w:lang w:eastAsia="ru-RU"/>
        </w:rPr>
        <w:t xml:space="preserve"> значений.</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Пользоваться теоремами о произведении отрезков хорд, о произведении отрезков секущих, о квадрате касательной.</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lastRenderedPageBreak/>
        <w:t>Пользоваться методом координат на плоскости, применять его в решении геометрических и практических задач.</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Находить оси (или центры) симметрии фигур, применять движения плоскости в простейших случаях.</w:t>
      </w:r>
    </w:p>
    <w:p w:rsidR="000E716D" w:rsidRPr="00C4334C" w:rsidRDefault="000E716D" w:rsidP="000E716D">
      <w:pPr>
        <w:spacing w:after="0" w:line="240" w:lineRule="auto"/>
        <w:ind w:firstLine="709"/>
        <w:jc w:val="both"/>
        <w:rPr>
          <w:rFonts w:ascii="Times New Roman" w:eastAsia="Times New Roman" w:hAnsi="Times New Roman" w:cs="Times New Roman"/>
          <w:color w:val="333333"/>
          <w:sz w:val="28"/>
          <w:szCs w:val="28"/>
          <w:lang w:eastAsia="ru-RU"/>
        </w:rPr>
      </w:pPr>
      <w:r w:rsidRPr="00C4334C">
        <w:rPr>
          <w:rFonts w:ascii="Times New Roman" w:eastAsia="Times New Roman" w:hAnsi="Times New Roman" w:cs="Times New Roman"/>
          <w:color w:val="333333"/>
          <w:sz w:val="28"/>
          <w:szCs w:val="28"/>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rPr>
          <w:rFonts w:ascii="Times New Roman" w:hAnsi="Times New Roman"/>
          <w:color w:val="000000"/>
          <w:sz w:val="28"/>
        </w:rPr>
      </w:pPr>
    </w:p>
    <w:p w:rsidR="000E716D" w:rsidRDefault="000E716D" w:rsidP="000E716D">
      <w:pPr>
        <w:spacing w:after="0"/>
        <w:rPr>
          <w:rFonts w:ascii="Times New Roman" w:hAnsi="Times New Roman"/>
          <w:color w:val="000000"/>
          <w:sz w:val="28"/>
        </w:rPr>
      </w:pPr>
    </w:p>
    <w:p w:rsidR="00595D6B" w:rsidRDefault="00595D6B" w:rsidP="000E716D">
      <w:pPr>
        <w:pStyle w:val="a6"/>
        <w:spacing w:after="0" w:line="240" w:lineRule="auto"/>
        <w:ind w:left="0"/>
        <w:jc w:val="center"/>
        <w:rPr>
          <w:rFonts w:ascii="Times New Roman" w:eastAsia="Times New Roman" w:hAnsi="Times New Roman"/>
          <w:b/>
          <w:color w:val="000000"/>
          <w:sz w:val="28"/>
          <w:szCs w:val="28"/>
          <w:lang w:eastAsia="ru-RU"/>
        </w:rPr>
        <w:sectPr w:rsidR="00595D6B">
          <w:pgSz w:w="11906" w:h="16838"/>
          <w:pgMar w:top="1134" w:right="850" w:bottom="1134" w:left="1701" w:header="708" w:footer="708" w:gutter="0"/>
          <w:cols w:space="708"/>
          <w:docGrid w:linePitch="360"/>
        </w:sectPr>
      </w:pPr>
    </w:p>
    <w:p w:rsidR="00827064" w:rsidRDefault="00827064" w:rsidP="00827064">
      <w:pPr>
        <w:pStyle w:val="a6"/>
        <w:ind w:left="0"/>
        <w:jc w:val="center"/>
        <w:rPr>
          <w:b/>
        </w:rPr>
      </w:pPr>
      <w:r w:rsidRPr="00A725E9">
        <w:rPr>
          <w:b/>
        </w:rPr>
        <w:lastRenderedPageBreak/>
        <w:t>ТЕМАТИЧЕСКОЕ ПЛАНИРОВАНИЕ</w:t>
      </w:r>
      <w:r>
        <w:rPr>
          <w:b/>
        </w:rPr>
        <w:t xml:space="preserve"> в 7 классе</w:t>
      </w:r>
    </w:p>
    <w:p w:rsidR="00827064" w:rsidRDefault="00827064" w:rsidP="00827064">
      <w:pPr>
        <w:pStyle w:val="a6"/>
        <w:ind w:left="0"/>
        <w:jc w:val="center"/>
        <w:rPr>
          <w:b/>
        </w:rPr>
      </w:pPr>
    </w:p>
    <w:tbl>
      <w:tblPr>
        <w:tblW w:w="14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760"/>
        <w:gridCol w:w="1328"/>
        <w:gridCol w:w="1843"/>
        <w:gridCol w:w="2001"/>
        <w:gridCol w:w="3244"/>
      </w:tblGrid>
      <w:tr w:rsidR="00827064" w:rsidTr="00340616">
        <w:trPr>
          <w:trHeight w:val="144"/>
        </w:trPr>
        <w:tc>
          <w:tcPr>
            <w:tcW w:w="5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 п/п</w:t>
            </w:r>
          </w:p>
        </w:tc>
        <w:tc>
          <w:tcPr>
            <w:tcW w:w="576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Наименование разделов и тем программы</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sz w:val="24"/>
                <w:szCs w:val="24"/>
                <w:lang w:val="en-US"/>
              </w:rPr>
            </w:pPr>
            <w:r>
              <w:rPr>
                <w:rFonts w:ascii="Times New Roman" w:hAnsi="Times New Roman" w:cs="Times New Roman"/>
                <w:b/>
                <w:color w:val="000000"/>
                <w:sz w:val="24"/>
                <w:szCs w:val="24"/>
              </w:rPr>
              <w:t>Количество часов</w:t>
            </w:r>
          </w:p>
        </w:tc>
        <w:tc>
          <w:tcPr>
            <w:tcW w:w="3244" w:type="dxa"/>
            <w:vMerge w:val="restart"/>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Электронные (цифровые) образовательные ресурсы</w:t>
            </w:r>
          </w:p>
        </w:tc>
      </w:tr>
      <w:tr w:rsidR="00827064" w:rsidTr="00340616">
        <w:trPr>
          <w:trHeight w:val="500"/>
        </w:trPr>
        <w:tc>
          <w:tcPr>
            <w:tcW w:w="0" w:type="auto"/>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pPr>
              <w:spacing w:after="0"/>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pPr>
              <w:spacing w:after="0"/>
              <w:rPr>
                <w:rFonts w:ascii="Times New Roman" w:hAnsi="Times New Roman" w:cs="Times New Roman"/>
                <w:sz w:val="24"/>
                <w:szCs w:val="24"/>
              </w:rPr>
            </w:pPr>
          </w:p>
        </w:tc>
        <w:tc>
          <w:tcPr>
            <w:tcW w:w="132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rPr>
            </w:pPr>
            <w:r>
              <w:rPr>
                <w:rFonts w:ascii="Times New Roman" w:hAnsi="Times New Roman" w:cs="Times New Roman"/>
                <w:b/>
                <w:color w:val="000000"/>
              </w:rPr>
              <w:t>Всего</w:t>
            </w:r>
          </w:p>
        </w:tc>
        <w:tc>
          <w:tcPr>
            <w:tcW w:w="18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rPr>
            </w:pPr>
            <w:r>
              <w:rPr>
                <w:rFonts w:ascii="Times New Roman" w:hAnsi="Times New Roman" w:cs="Times New Roman"/>
                <w:b/>
                <w:color w:val="000000"/>
              </w:rPr>
              <w:t>Контрольные работы</w:t>
            </w:r>
          </w:p>
        </w:tc>
        <w:tc>
          <w:tcPr>
            <w:tcW w:w="20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rPr>
            </w:pPr>
            <w:r>
              <w:rPr>
                <w:rFonts w:ascii="Times New Roman" w:hAnsi="Times New Roman" w:cs="Times New Roman"/>
                <w:b/>
                <w:color w:val="000000"/>
              </w:rPr>
              <w:t>Практические работы</w:t>
            </w:r>
          </w:p>
        </w:tc>
        <w:tc>
          <w:tcPr>
            <w:tcW w:w="0" w:type="auto"/>
            <w:vMerge/>
            <w:tcBorders>
              <w:top w:val="single" w:sz="2" w:space="0" w:color="auto"/>
              <w:left w:val="single" w:sz="2" w:space="0" w:color="auto"/>
              <w:bottom w:val="single" w:sz="4" w:space="0" w:color="auto"/>
              <w:right w:val="single" w:sz="2" w:space="0" w:color="auto"/>
            </w:tcBorders>
            <w:vAlign w:val="center"/>
            <w:hideMark/>
          </w:tcPr>
          <w:p w:rsidR="00827064" w:rsidRDefault="00827064" w:rsidP="00340616">
            <w:pPr>
              <w:spacing w:after="0"/>
              <w:rPr>
                <w:rFonts w:ascii="Times New Roman" w:hAnsi="Times New Roman" w:cs="Times New Roman"/>
                <w:sz w:val="24"/>
                <w:szCs w:val="24"/>
                <w:lang w:val="en-US"/>
              </w:rPr>
            </w:pPr>
          </w:p>
        </w:tc>
      </w:tr>
      <w:tr w:rsidR="00827064" w:rsidTr="00340616">
        <w:trPr>
          <w:trHeight w:val="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pPr>
              <w:spacing w:after="0"/>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pPr>
              <w:spacing w:after="0"/>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pPr>
              <w:spacing w:after="0"/>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pPr>
              <w:spacing w:after="0"/>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pPr>
              <w:spacing w:after="0"/>
              <w:rPr>
                <w:rFonts w:ascii="Times New Roman" w:hAnsi="Times New Roman" w:cs="Times New Roman"/>
              </w:rPr>
            </w:pPr>
          </w:p>
        </w:tc>
        <w:tc>
          <w:tcPr>
            <w:tcW w:w="324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sz w:val="24"/>
                <w:szCs w:val="24"/>
                <w:lang w:val="en-US"/>
              </w:rPr>
            </w:pPr>
            <w:r>
              <w:rPr>
                <w:rFonts w:ascii="Times New Roman" w:hAnsi="Times New Roman" w:cs="Times New Roman"/>
                <w:color w:val="000000"/>
                <w:sz w:val="24"/>
                <w:szCs w:val="24"/>
              </w:rPr>
              <w:t>Библиотека ЦОК</w:t>
            </w:r>
          </w:p>
        </w:tc>
      </w:tr>
      <w:tr w:rsidR="00827064" w:rsidRPr="00AB699A"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5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ED2662" w:rsidRDefault="00827064" w:rsidP="00340616">
            <w:pPr>
              <w:spacing w:line="240" w:lineRule="auto"/>
              <w:contextualSpacing/>
              <w:rPr>
                <w:rFonts w:ascii="Times New Roman" w:hAnsi="Times New Roman" w:cs="Times New Roman"/>
                <w:sz w:val="28"/>
                <w:szCs w:val="36"/>
              </w:rPr>
            </w:pPr>
            <w:r w:rsidRPr="00ED2662">
              <w:rPr>
                <w:rFonts w:ascii="Times New Roman" w:hAnsi="Times New Roman" w:cs="Times New Roman"/>
                <w:bCs/>
                <w:sz w:val="28"/>
                <w:szCs w:val="36"/>
              </w:rPr>
              <w:t xml:space="preserve">Основные свойства простейших геометрических фигур </w:t>
            </w:r>
          </w:p>
        </w:tc>
        <w:tc>
          <w:tcPr>
            <w:tcW w:w="13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ED2662" w:rsidRDefault="00827064" w:rsidP="00340616">
            <w:pPr>
              <w:spacing w:line="240" w:lineRule="auto"/>
              <w:contextualSpacing/>
              <w:jc w:val="center"/>
              <w:rPr>
                <w:rFonts w:ascii="Times New Roman" w:hAnsi="Times New Roman" w:cs="Times New Roman"/>
                <w:sz w:val="28"/>
                <w:szCs w:val="36"/>
              </w:rPr>
            </w:pPr>
            <w:r w:rsidRPr="00ED2662">
              <w:rPr>
                <w:rFonts w:ascii="Times New Roman" w:hAnsi="Times New Roman" w:cs="Times New Roman"/>
                <w:b/>
                <w:sz w:val="28"/>
                <w:szCs w:val="36"/>
              </w:rPr>
              <w:t xml:space="preserve">14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spacing w:line="240" w:lineRule="auto"/>
              <w:contextualSpacing/>
              <w:jc w:val="center"/>
              <w:rPr>
                <w:rFonts w:ascii="Times New Roman" w:hAnsi="Times New Roman" w:cs="Times New Roman"/>
                <w:sz w:val="24"/>
                <w:szCs w:val="24"/>
                <w:lang w:val="en-US"/>
              </w:rPr>
            </w:pPr>
          </w:p>
        </w:tc>
        <w:tc>
          <w:tcPr>
            <w:tcW w:w="3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ED2662" w:rsidRDefault="00827064" w:rsidP="00340616">
            <w:pPr>
              <w:spacing w:line="240" w:lineRule="auto"/>
              <w:contextualSpacing/>
              <w:rPr>
                <w:rFonts w:ascii="Times New Roman" w:hAnsi="Times New Roman" w:cs="Times New Roman"/>
                <w:sz w:val="24"/>
                <w:szCs w:val="24"/>
                <w:lang w:val="en-US"/>
              </w:rPr>
            </w:pPr>
            <w:hyperlink r:id="rId5" w:tooltip="https://m.edsoo.ru/7f415e2e" w:history="1">
              <w:r w:rsidRPr="00ED2662">
                <w:rPr>
                  <w:rStyle w:val="a7"/>
                  <w:rFonts w:ascii="Times New Roman" w:hAnsi="Times New Roman" w:cs="Times New Roman"/>
                  <w:color w:val="0000FF"/>
                  <w:sz w:val="24"/>
                  <w:szCs w:val="24"/>
                  <w:lang w:val="en-US"/>
                </w:rPr>
                <w:t>https://m.edsoo.ru/7f415e2e</w:t>
              </w:r>
            </w:hyperlink>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5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ED2662" w:rsidRDefault="00827064" w:rsidP="00340616">
            <w:pPr>
              <w:spacing w:line="240" w:lineRule="auto"/>
              <w:contextualSpacing/>
              <w:rPr>
                <w:rFonts w:ascii="Times New Roman" w:hAnsi="Times New Roman" w:cs="Times New Roman"/>
                <w:sz w:val="28"/>
                <w:szCs w:val="36"/>
              </w:rPr>
            </w:pPr>
            <w:r w:rsidRPr="00ED2662">
              <w:rPr>
                <w:rFonts w:ascii="Times New Roman" w:hAnsi="Times New Roman" w:cs="Times New Roman"/>
                <w:bCs/>
                <w:sz w:val="28"/>
                <w:szCs w:val="36"/>
              </w:rPr>
              <w:t xml:space="preserve">Смежные и вертикальные углы </w:t>
            </w:r>
          </w:p>
        </w:tc>
        <w:tc>
          <w:tcPr>
            <w:tcW w:w="13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ED2662" w:rsidRDefault="00827064" w:rsidP="00340616">
            <w:pPr>
              <w:spacing w:line="240" w:lineRule="auto"/>
              <w:contextualSpacing/>
              <w:jc w:val="center"/>
              <w:rPr>
                <w:rFonts w:ascii="Times New Roman" w:hAnsi="Times New Roman" w:cs="Times New Roman"/>
                <w:sz w:val="28"/>
                <w:szCs w:val="36"/>
              </w:rPr>
            </w:pPr>
            <w:r w:rsidRPr="00ED2662">
              <w:rPr>
                <w:rFonts w:ascii="Times New Roman" w:hAnsi="Times New Roman" w:cs="Times New Roman"/>
                <w:b/>
                <w:sz w:val="28"/>
                <w:szCs w:val="36"/>
              </w:rPr>
              <w:t xml:space="preserve">8 </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Default="00827064" w:rsidP="00340616">
            <w:pPr>
              <w:spacing w:line="240" w:lineRule="auto"/>
              <w:contextualSpacing/>
              <w:rPr>
                <w:rFonts w:ascii="Times New Roman" w:hAnsi="Times New Roman" w:cs="Times New Roman"/>
                <w:sz w:val="24"/>
                <w:szCs w:val="24"/>
              </w:rPr>
            </w:pPr>
            <w:hyperlink r:id="rId6" w:tooltip="https://m.edsoo.ru/7f415e2e" w:history="1">
              <w:r>
                <w:rPr>
                  <w:rStyle w:val="a7"/>
                  <w:rFonts w:ascii="Times New Roman" w:hAnsi="Times New Roman" w:cs="Times New Roman"/>
                  <w:color w:val="0000FF"/>
                  <w:sz w:val="24"/>
                  <w:szCs w:val="24"/>
                </w:rPr>
                <w:t>https://m.edsoo.ru/7f415e2e</w:t>
              </w:r>
            </w:hyperlink>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Default="00827064" w:rsidP="00340616">
            <w:pPr>
              <w:spacing w:line="240" w:lineRule="auto"/>
              <w:contextualSpacing/>
              <w:jc w:val="center"/>
              <w:rPr>
                <w:rFonts w:ascii="Times New Roman" w:hAnsi="Times New Roman" w:cs="Times New Roman"/>
                <w:sz w:val="24"/>
                <w:szCs w:val="24"/>
                <w:lang w:val="en-US"/>
              </w:rPr>
            </w:pPr>
            <w:r>
              <w:rPr>
                <w:rFonts w:ascii="Times New Roman" w:hAnsi="Times New Roman" w:cs="Times New Roman"/>
                <w:color w:val="000000"/>
                <w:sz w:val="24"/>
                <w:szCs w:val="24"/>
              </w:rPr>
              <w:t>3</w:t>
            </w:r>
          </w:p>
        </w:tc>
        <w:tc>
          <w:tcPr>
            <w:tcW w:w="5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ED2662" w:rsidRDefault="00827064" w:rsidP="00340616">
            <w:pPr>
              <w:spacing w:line="240" w:lineRule="auto"/>
              <w:contextualSpacing/>
              <w:rPr>
                <w:rFonts w:ascii="Times New Roman" w:hAnsi="Times New Roman" w:cs="Times New Roman"/>
                <w:sz w:val="28"/>
                <w:szCs w:val="36"/>
              </w:rPr>
            </w:pPr>
            <w:r w:rsidRPr="00ED2662">
              <w:rPr>
                <w:rFonts w:ascii="Times New Roman" w:hAnsi="Times New Roman" w:cs="Times New Roman"/>
                <w:bCs/>
                <w:sz w:val="28"/>
                <w:szCs w:val="36"/>
              </w:rPr>
              <w:t xml:space="preserve">Признаки равенства треугольников </w:t>
            </w:r>
          </w:p>
        </w:tc>
        <w:tc>
          <w:tcPr>
            <w:tcW w:w="13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ED2662" w:rsidRDefault="00827064" w:rsidP="00340616">
            <w:pPr>
              <w:spacing w:line="240" w:lineRule="auto"/>
              <w:contextualSpacing/>
              <w:jc w:val="center"/>
              <w:rPr>
                <w:rFonts w:ascii="Times New Roman" w:hAnsi="Times New Roman" w:cs="Times New Roman"/>
                <w:sz w:val="28"/>
                <w:szCs w:val="36"/>
              </w:rPr>
            </w:pPr>
            <w:r w:rsidRPr="00ED2662">
              <w:rPr>
                <w:rFonts w:ascii="Times New Roman" w:hAnsi="Times New Roman" w:cs="Times New Roman"/>
                <w:b/>
                <w:sz w:val="28"/>
                <w:szCs w:val="36"/>
              </w:rPr>
              <w:t xml:space="preserve">16 </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sz w:val="24"/>
                <w:szCs w:val="24"/>
                <w:lang w:val="en-US"/>
              </w:rPr>
            </w:pPr>
            <w:r>
              <w:rPr>
                <w:rFonts w:ascii="Times New Roman" w:hAnsi="Times New Roman" w:cs="Times New Roman"/>
                <w:color w:val="000000"/>
                <w:sz w:val="24"/>
                <w:szCs w:val="24"/>
              </w:rPr>
              <w:t>1</w:t>
            </w:r>
          </w:p>
        </w:tc>
        <w:tc>
          <w:tcPr>
            <w:tcW w:w="2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sz w:val="24"/>
                <w:szCs w:val="24"/>
              </w:rPr>
            </w:pPr>
          </w:p>
        </w:tc>
        <w:tc>
          <w:tcPr>
            <w:tcW w:w="3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Default="00827064" w:rsidP="00340616">
            <w:pPr>
              <w:spacing w:line="240" w:lineRule="auto"/>
              <w:contextualSpacing/>
              <w:rPr>
                <w:rFonts w:ascii="Times New Roman" w:hAnsi="Times New Roman" w:cs="Times New Roman"/>
                <w:sz w:val="24"/>
                <w:szCs w:val="24"/>
              </w:rPr>
            </w:pPr>
            <w:hyperlink r:id="rId7" w:tooltip="https://m.edsoo.ru/7f415e2e" w:history="1">
              <w:r>
                <w:rPr>
                  <w:rStyle w:val="a7"/>
                  <w:rFonts w:ascii="Times New Roman" w:hAnsi="Times New Roman" w:cs="Times New Roman"/>
                  <w:color w:val="0000FF"/>
                  <w:sz w:val="24"/>
                  <w:szCs w:val="24"/>
                </w:rPr>
                <w:t>https://m.edsoo.ru/7f415e2e</w:t>
              </w:r>
            </w:hyperlink>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Default="00827064" w:rsidP="00340616">
            <w:pPr>
              <w:spacing w:line="240" w:lineRule="auto"/>
              <w:contextualSpacing/>
              <w:jc w:val="center"/>
              <w:rPr>
                <w:rFonts w:ascii="Times New Roman" w:hAnsi="Times New Roman" w:cs="Times New Roman"/>
                <w:sz w:val="24"/>
                <w:szCs w:val="24"/>
                <w:lang w:val="en-US"/>
              </w:rPr>
            </w:pPr>
            <w:r>
              <w:rPr>
                <w:rFonts w:ascii="Times New Roman" w:hAnsi="Times New Roman" w:cs="Times New Roman"/>
                <w:color w:val="000000"/>
                <w:sz w:val="24"/>
                <w:szCs w:val="24"/>
              </w:rPr>
              <w:t>4</w:t>
            </w:r>
          </w:p>
        </w:tc>
        <w:tc>
          <w:tcPr>
            <w:tcW w:w="5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ED2662" w:rsidRDefault="00827064" w:rsidP="00340616">
            <w:pPr>
              <w:spacing w:line="240" w:lineRule="auto"/>
              <w:contextualSpacing/>
              <w:rPr>
                <w:rFonts w:ascii="Times New Roman" w:hAnsi="Times New Roman" w:cs="Times New Roman"/>
                <w:sz w:val="28"/>
                <w:szCs w:val="36"/>
              </w:rPr>
            </w:pPr>
            <w:r w:rsidRPr="00ED2662">
              <w:rPr>
                <w:rFonts w:ascii="Times New Roman" w:hAnsi="Times New Roman" w:cs="Times New Roman"/>
                <w:bCs/>
                <w:sz w:val="28"/>
                <w:szCs w:val="36"/>
              </w:rPr>
              <w:t>Сумма углов треугольника</w:t>
            </w:r>
          </w:p>
        </w:tc>
        <w:tc>
          <w:tcPr>
            <w:tcW w:w="13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ED2662" w:rsidRDefault="00827064" w:rsidP="00340616">
            <w:pPr>
              <w:spacing w:line="240" w:lineRule="auto"/>
              <w:contextualSpacing/>
              <w:jc w:val="center"/>
              <w:rPr>
                <w:rFonts w:ascii="Times New Roman" w:hAnsi="Times New Roman" w:cs="Times New Roman"/>
                <w:sz w:val="28"/>
                <w:szCs w:val="36"/>
                <w:lang w:val="en-US"/>
              </w:rPr>
            </w:pPr>
            <w:r w:rsidRPr="00ED2662">
              <w:rPr>
                <w:rFonts w:ascii="Times New Roman" w:hAnsi="Times New Roman" w:cs="Times New Roman"/>
                <w:b/>
                <w:sz w:val="28"/>
                <w:szCs w:val="36"/>
              </w:rPr>
              <w:t xml:space="preserve">13 </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spacing w:line="240" w:lineRule="auto"/>
              <w:contextualSpacing/>
              <w:jc w:val="center"/>
              <w:rPr>
                <w:rFonts w:ascii="Times New Roman" w:hAnsi="Times New Roman" w:cs="Times New Roman"/>
                <w:sz w:val="24"/>
                <w:szCs w:val="24"/>
              </w:rPr>
            </w:pPr>
          </w:p>
        </w:tc>
        <w:tc>
          <w:tcPr>
            <w:tcW w:w="3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Default="00827064" w:rsidP="00340616">
            <w:pPr>
              <w:spacing w:line="240" w:lineRule="auto"/>
              <w:contextualSpacing/>
              <w:rPr>
                <w:rFonts w:ascii="Times New Roman" w:hAnsi="Times New Roman" w:cs="Times New Roman"/>
                <w:sz w:val="24"/>
                <w:szCs w:val="24"/>
              </w:rPr>
            </w:pPr>
            <w:hyperlink r:id="rId8" w:tooltip="https://m.edsoo.ru/7f415e2e" w:history="1">
              <w:r>
                <w:rPr>
                  <w:rStyle w:val="a7"/>
                  <w:rFonts w:ascii="Times New Roman" w:hAnsi="Times New Roman" w:cs="Times New Roman"/>
                  <w:color w:val="0000FF"/>
                  <w:sz w:val="24"/>
                  <w:szCs w:val="24"/>
                </w:rPr>
                <w:t>https://m.edsoo.ru/7f415e2e</w:t>
              </w:r>
            </w:hyperlink>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5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ED2662" w:rsidRDefault="00827064" w:rsidP="00340616">
            <w:pPr>
              <w:spacing w:line="240" w:lineRule="auto"/>
              <w:contextualSpacing/>
              <w:rPr>
                <w:rFonts w:ascii="Times New Roman" w:hAnsi="Times New Roman" w:cs="Times New Roman"/>
                <w:sz w:val="28"/>
                <w:szCs w:val="36"/>
              </w:rPr>
            </w:pPr>
            <w:r w:rsidRPr="00ED2662">
              <w:rPr>
                <w:rFonts w:ascii="Times New Roman" w:hAnsi="Times New Roman" w:cs="Times New Roman"/>
                <w:bCs/>
                <w:sz w:val="28"/>
                <w:szCs w:val="36"/>
              </w:rPr>
              <w:t>Геометрические построения</w:t>
            </w:r>
          </w:p>
        </w:tc>
        <w:tc>
          <w:tcPr>
            <w:tcW w:w="13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ED2662" w:rsidRDefault="00827064" w:rsidP="00340616">
            <w:pPr>
              <w:spacing w:line="240" w:lineRule="auto"/>
              <w:contextualSpacing/>
              <w:jc w:val="center"/>
              <w:rPr>
                <w:rFonts w:ascii="Times New Roman" w:hAnsi="Times New Roman" w:cs="Times New Roman"/>
                <w:sz w:val="28"/>
                <w:szCs w:val="36"/>
              </w:rPr>
            </w:pPr>
            <w:r w:rsidRPr="00ED2662">
              <w:rPr>
                <w:rFonts w:ascii="Times New Roman" w:hAnsi="Times New Roman" w:cs="Times New Roman"/>
                <w:b/>
                <w:sz w:val="28"/>
                <w:szCs w:val="36"/>
              </w:rPr>
              <w:t>14</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Mar>
              <w:top w:w="50" w:type="dxa"/>
              <w:left w:w="100" w:type="dxa"/>
              <w:bottom w:w="0" w:type="dxa"/>
              <w:right w:w="108" w:type="dxa"/>
            </w:tcMar>
            <w:vAlign w:val="center"/>
          </w:tcPr>
          <w:p w:rsidR="00827064" w:rsidRDefault="00827064" w:rsidP="00340616">
            <w:pPr>
              <w:spacing w:line="240" w:lineRule="auto"/>
              <w:contextualSpacing/>
              <w:jc w:val="center"/>
              <w:rPr>
                <w:rFonts w:ascii="Times New Roman" w:hAnsi="Times New Roman" w:cs="Times New Roman"/>
                <w:sz w:val="24"/>
                <w:szCs w:val="24"/>
              </w:rPr>
            </w:pPr>
          </w:p>
        </w:tc>
        <w:tc>
          <w:tcPr>
            <w:tcW w:w="2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Default="00827064" w:rsidP="00340616">
            <w:pPr>
              <w:spacing w:line="240" w:lineRule="auto"/>
              <w:contextualSpacing/>
              <w:rPr>
                <w:rFonts w:ascii="Times New Roman" w:hAnsi="Times New Roman" w:cs="Times New Roman"/>
                <w:sz w:val="24"/>
                <w:szCs w:val="24"/>
              </w:rPr>
            </w:pPr>
            <w:hyperlink r:id="rId9" w:tooltip="https://m.edsoo.ru/7f415e2e" w:history="1">
              <w:r>
                <w:rPr>
                  <w:rStyle w:val="a7"/>
                  <w:rFonts w:ascii="Times New Roman" w:hAnsi="Times New Roman" w:cs="Times New Roman"/>
                  <w:color w:val="0000FF"/>
                  <w:sz w:val="24"/>
                  <w:szCs w:val="24"/>
                </w:rPr>
                <w:t>https://m.edsoo.ru/7f415e2e</w:t>
              </w:r>
            </w:hyperlink>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827064" w:rsidRDefault="00827064" w:rsidP="00340616">
            <w:pPr>
              <w:spacing w:line="240" w:lineRule="auto"/>
              <w:contextualSpacing/>
              <w:jc w:val="center"/>
              <w:rPr>
                <w:rFonts w:ascii="Times New Roman" w:hAnsi="Times New Roman" w:cs="Times New Roman"/>
                <w:color w:val="000000"/>
                <w:sz w:val="24"/>
                <w:szCs w:val="24"/>
              </w:rPr>
            </w:pPr>
          </w:p>
        </w:tc>
        <w:tc>
          <w:tcPr>
            <w:tcW w:w="5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827064" w:rsidRPr="00ED2662" w:rsidRDefault="00827064" w:rsidP="00340616">
            <w:pPr>
              <w:spacing w:line="240" w:lineRule="auto"/>
              <w:contextualSpacing/>
              <w:rPr>
                <w:rFonts w:ascii="Times New Roman" w:hAnsi="Times New Roman" w:cs="Times New Roman"/>
                <w:color w:val="000000"/>
                <w:sz w:val="28"/>
                <w:szCs w:val="36"/>
              </w:rPr>
            </w:pPr>
            <w:r w:rsidRPr="00ED2662">
              <w:rPr>
                <w:rFonts w:ascii="Times New Roman" w:hAnsi="Times New Roman" w:cs="Times New Roman"/>
                <w:bCs/>
                <w:sz w:val="28"/>
                <w:szCs w:val="36"/>
              </w:rPr>
              <w:t>Повторение курса геометрии  7 класса</w:t>
            </w:r>
          </w:p>
        </w:tc>
        <w:tc>
          <w:tcPr>
            <w:tcW w:w="13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827064" w:rsidRPr="00ED2662" w:rsidRDefault="00827064" w:rsidP="00340616">
            <w:pPr>
              <w:spacing w:line="240" w:lineRule="auto"/>
              <w:contextualSpacing/>
              <w:jc w:val="center"/>
              <w:rPr>
                <w:rFonts w:ascii="Times New Roman" w:hAnsi="Times New Roman" w:cs="Times New Roman"/>
                <w:color w:val="000000"/>
                <w:sz w:val="28"/>
                <w:szCs w:val="36"/>
              </w:rPr>
            </w:pPr>
            <w:r w:rsidRPr="00ED2662">
              <w:rPr>
                <w:rFonts w:ascii="Times New Roman" w:hAnsi="Times New Roman" w:cs="Times New Roman"/>
                <w:b/>
                <w:sz w:val="28"/>
                <w:szCs w:val="36"/>
              </w:rPr>
              <w:t xml:space="preserve">4 </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Mar>
              <w:top w:w="50" w:type="dxa"/>
              <w:left w:w="100" w:type="dxa"/>
              <w:bottom w:w="0" w:type="dxa"/>
              <w:right w:w="108" w:type="dxa"/>
            </w:tcMar>
            <w:vAlign w:val="center"/>
          </w:tcPr>
          <w:p w:rsidR="00827064" w:rsidRDefault="00827064" w:rsidP="0034061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spacing w:line="240" w:lineRule="auto"/>
              <w:contextualSpacing/>
              <w:jc w:val="center"/>
              <w:rPr>
                <w:rFonts w:ascii="Times New Roman" w:hAnsi="Times New Roman" w:cs="Times New Roman"/>
                <w:sz w:val="24"/>
                <w:szCs w:val="24"/>
              </w:rPr>
            </w:pPr>
          </w:p>
        </w:tc>
        <w:tc>
          <w:tcPr>
            <w:tcW w:w="3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827064" w:rsidRDefault="00827064" w:rsidP="00340616">
            <w:pPr>
              <w:spacing w:line="240" w:lineRule="auto"/>
              <w:contextualSpacing/>
            </w:pPr>
          </w:p>
        </w:tc>
      </w:tr>
      <w:tr w:rsidR="00827064" w:rsidTr="00340616">
        <w:trPr>
          <w:trHeight w:val="144"/>
        </w:trPr>
        <w:tc>
          <w:tcPr>
            <w:tcW w:w="632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Default="00827064" w:rsidP="00340616">
            <w:pPr>
              <w:spacing w:line="240" w:lineRule="auto"/>
              <w:contextualSpacing/>
              <w:jc w:val="center"/>
              <w:rPr>
                <w:rFonts w:ascii="Times New Roman" w:hAnsi="Times New Roman" w:cs="Times New Roman"/>
                <w:b/>
                <w:sz w:val="24"/>
                <w:szCs w:val="24"/>
              </w:rPr>
            </w:pPr>
            <w:r>
              <w:rPr>
                <w:rFonts w:ascii="Times New Roman" w:hAnsi="Times New Roman" w:cs="Times New Roman"/>
                <w:b/>
                <w:color w:val="000000"/>
                <w:sz w:val="24"/>
                <w:szCs w:val="24"/>
              </w:rPr>
              <w:t>ОБЩЕЕ КОЛИЧЕСТВО ЧАСОВ ПО ПРОГРАММЕ</w:t>
            </w:r>
          </w:p>
        </w:tc>
        <w:tc>
          <w:tcPr>
            <w:tcW w:w="13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color w:val="000000"/>
                <w:sz w:val="24"/>
                <w:szCs w:val="24"/>
              </w:rPr>
              <w:t>68</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b/>
                <w:sz w:val="24"/>
                <w:szCs w:val="24"/>
              </w:rPr>
            </w:pPr>
            <w:r>
              <w:rPr>
                <w:rFonts w:ascii="Times New Roman" w:hAnsi="Times New Roman" w:cs="Times New Roman"/>
                <w:b/>
                <w:color w:val="000000"/>
                <w:sz w:val="24"/>
                <w:szCs w:val="24"/>
              </w:rPr>
              <w:t>5</w:t>
            </w:r>
          </w:p>
        </w:tc>
        <w:tc>
          <w:tcPr>
            <w:tcW w:w="2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spacing w:line="240" w:lineRule="auto"/>
              <w:contextualSpacing/>
              <w:jc w:val="center"/>
              <w:rPr>
                <w:rFonts w:ascii="Times New Roman" w:hAnsi="Times New Roman" w:cs="Times New Roman"/>
                <w:b/>
                <w:sz w:val="24"/>
                <w:szCs w:val="24"/>
              </w:rPr>
            </w:pPr>
            <w:r>
              <w:rPr>
                <w:rFonts w:ascii="Times New Roman" w:hAnsi="Times New Roman" w:cs="Times New Roman"/>
                <w:b/>
                <w:color w:val="000000"/>
                <w:sz w:val="24"/>
                <w:szCs w:val="24"/>
              </w:rPr>
              <w:t>2</w:t>
            </w:r>
          </w:p>
        </w:tc>
        <w:tc>
          <w:tcPr>
            <w:tcW w:w="3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827064" w:rsidRDefault="00827064" w:rsidP="00340616">
            <w:pPr>
              <w:spacing w:line="240" w:lineRule="auto"/>
              <w:contextualSpacing/>
              <w:rPr>
                <w:rFonts w:ascii="Times New Roman" w:hAnsi="Times New Roman" w:cs="Times New Roman"/>
                <w:sz w:val="24"/>
                <w:szCs w:val="24"/>
              </w:rPr>
            </w:pPr>
          </w:p>
        </w:tc>
      </w:tr>
    </w:tbl>
    <w:p w:rsidR="00827064" w:rsidRDefault="00827064" w:rsidP="00827064">
      <w:pPr>
        <w:pStyle w:val="a6"/>
        <w:ind w:left="0"/>
        <w:jc w:val="center"/>
        <w:rPr>
          <w:b/>
        </w:rPr>
      </w:pPr>
    </w:p>
    <w:p w:rsidR="00827064" w:rsidRDefault="00827064" w:rsidP="00827064">
      <w:pPr>
        <w:pStyle w:val="a6"/>
        <w:ind w:left="0"/>
        <w:jc w:val="center"/>
        <w:rPr>
          <w:b/>
        </w:rPr>
      </w:pPr>
    </w:p>
    <w:p w:rsidR="00827064" w:rsidRDefault="00827064" w:rsidP="00827064">
      <w:pPr>
        <w:pStyle w:val="a6"/>
        <w:ind w:left="0"/>
        <w:jc w:val="center"/>
        <w:rPr>
          <w:b/>
        </w:rPr>
      </w:pPr>
    </w:p>
    <w:p w:rsidR="00827064" w:rsidRDefault="00827064" w:rsidP="00827064">
      <w:pPr>
        <w:pStyle w:val="a6"/>
        <w:ind w:left="0"/>
        <w:jc w:val="center"/>
        <w:rPr>
          <w:b/>
          <w:sz w:val="28"/>
          <w:szCs w:val="28"/>
        </w:rPr>
      </w:pPr>
    </w:p>
    <w:p w:rsidR="00827064" w:rsidRDefault="00827064" w:rsidP="00827064">
      <w:pPr>
        <w:pStyle w:val="a6"/>
        <w:ind w:left="0"/>
        <w:jc w:val="center"/>
        <w:rPr>
          <w:b/>
          <w:sz w:val="28"/>
          <w:szCs w:val="28"/>
        </w:rPr>
      </w:pPr>
    </w:p>
    <w:p w:rsidR="00827064" w:rsidRDefault="00827064" w:rsidP="00827064">
      <w:pPr>
        <w:pStyle w:val="a6"/>
        <w:ind w:left="0"/>
        <w:jc w:val="center"/>
        <w:rPr>
          <w:b/>
          <w:sz w:val="28"/>
          <w:szCs w:val="28"/>
        </w:rPr>
      </w:pPr>
    </w:p>
    <w:p w:rsidR="00827064" w:rsidRDefault="00827064" w:rsidP="00827064">
      <w:pPr>
        <w:pStyle w:val="a6"/>
        <w:ind w:left="0"/>
        <w:jc w:val="center"/>
        <w:rPr>
          <w:b/>
          <w:sz w:val="28"/>
          <w:szCs w:val="28"/>
        </w:rPr>
      </w:pPr>
    </w:p>
    <w:p w:rsidR="00827064" w:rsidRDefault="00827064" w:rsidP="00827064">
      <w:pPr>
        <w:pStyle w:val="a6"/>
        <w:ind w:left="0"/>
        <w:jc w:val="center"/>
        <w:rPr>
          <w:b/>
          <w:sz w:val="28"/>
          <w:szCs w:val="28"/>
        </w:rPr>
      </w:pPr>
    </w:p>
    <w:p w:rsidR="00827064" w:rsidRDefault="00827064" w:rsidP="00827064">
      <w:pPr>
        <w:pStyle w:val="a6"/>
        <w:ind w:left="0"/>
        <w:rPr>
          <w:b/>
          <w:sz w:val="28"/>
          <w:szCs w:val="28"/>
        </w:rPr>
      </w:pPr>
    </w:p>
    <w:p w:rsidR="00827064" w:rsidRDefault="00827064" w:rsidP="00827064">
      <w:pPr>
        <w:pStyle w:val="a6"/>
        <w:ind w:left="0"/>
        <w:rPr>
          <w:b/>
          <w:sz w:val="28"/>
          <w:szCs w:val="28"/>
        </w:rPr>
      </w:pPr>
    </w:p>
    <w:p w:rsidR="00827064" w:rsidRDefault="00827064" w:rsidP="00827064">
      <w:pPr>
        <w:pStyle w:val="a6"/>
        <w:ind w:left="0"/>
        <w:jc w:val="center"/>
        <w:rPr>
          <w:b/>
          <w:sz w:val="28"/>
          <w:szCs w:val="28"/>
        </w:rPr>
      </w:pPr>
    </w:p>
    <w:p w:rsidR="00827064" w:rsidRDefault="00827064" w:rsidP="00827064">
      <w:pPr>
        <w:pStyle w:val="a6"/>
        <w:ind w:left="0"/>
        <w:jc w:val="center"/>
        <w:rPr>
          <w:b/>
          <w:sz w:val="28"/>
          <w:szCs w:val="28"/>
        </w:rPr>
      </w:pPr>
      <w:r w:rsidRPr="00940FDD">
        <w:rPr>
          <w:b/>
          <w:sz w:val="28"/>
          <w:szCs w:val="28"/>
        </w:rPr>
        <w:lastRenderedPageBreak/>
        <w:t>ТЕМАТИЧЕСКОЕ ПЛАНИРОВАНИЕ</w:t>
      </w:r>
      <w:r>
        <w:rPr>
          <w:b/>
          <w:sz w:val="28"/>
          <w:szCs w:val="28"/>
        </w:rPr>
        <w:t xml:space="preserve"> 8 класс</w:t>
      </w:r>
    </w:p>
    <w:p w:rsidR="00827064" w:rsidRDefault="00827064" w:rsidP="00827064">
      <w:pPr>
        <w:pStyle w:val="a6"/>
        <w:ind w:left="0"/>
        <w:jc w:val="center"/>
        <w:rPr>
          <w:b/>
          <w:sz w:val="28"/>
          <w:szCs w:val="28"/>
        </w:rPr>
      </w:pPr>
    </w:p>
    <w:p w:rsidR="00827064" w:rsidRDefault="00827064" w:rsidP="00827064">
      <w:pPr>
        <w:pStyle w:val="a6"/>
        <w:ind w:left="0"/>
        <w:jc w:val="center"/>
        <w:rPr>
          <w:b/>
          <w:sz w:val="28"/>
          <w:szCs w:val="28"/>
        </w:rPr>
      </w:pPr>
    </w:p>
    <w:p w:rsidR="00827064" w:rsidRDefault="00827064" w:rsidP="00827064">
      <w:pPr>
        <w:pStyle w:val="a6"/>
        <w:ind w:left="0"/>
        <w:jc w:val="center"/>
        <w:rPr>
          <w:b/>
          <w:sz w:val="28"/>
          <w:szCs w:val="28"/>
        </w:rPr>
      </w:pPr>
    </w:p>
    <w:tbl>
      <w:tblPr>
        <w:tblW w:w="0" w:type="auto"/>
        <w:tblInd w:w="3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813"/>
        <w:gridCol w:w="1275"/>
        <w:gridCol w:w="1843"/>
        <w:gridCol w:w="1985"/>
        <w:gridCol w:w="3260"/>
      </w:tblGrid>
      <w:tr w:rsidR="00827064" w:rsidTr="00340616">
        <w:trPr>
          <w:trHeight w:val="144"/>
        </w:trPr>
        <w:tc>
          <w:tcPr>
            <w:tcW w:w="5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pPr>
            <w:r>
              <w:rPr>
                <w:b/>
                <w:color w:val="000000"/>
              </w:rPr>
              <w:t>№</w:t>
            </w:r>
          </w:p>
        </w:tc>
        <w:tc>
          <w:tcPr>
            <w:tcW w:w="581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pPr>
            <w:r>
              <w:rPr>
                <w:b/>
                <w:color w:val="000000"/>
              </w:rPr>
              <w:t>Наименование разделов и тем программы</w:t>
            </w:r>
          </w:p>
        </w:tc>
        <w:tc>
          <w:tcPr>
            <w:tcW w:w="510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rPr>
                <w:lang w:val="en-US"/>
              </w:rPr>
            </w:pPr>
            <w:r>
              <w:rPr>
                <w:b/>
                <w:color w:val="000000"/>
              </w:rPr>
              <w:t>Количество часов</w:t>
            </w:r>
          </w:p>
        </w:tc>
        <w:tc>
          <w:tcPr>
            <w:tcW w:w="3260" w:type="dxa"/>
            <w:vMerge w:val="restart"/>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pPr>
            <w:r>
              <w:rPr>
                <w:b/>
                <w:color w:val="000000"/>
              </w:rPr>
              <w:t>Электронные (цифровые) образовательные ресурсы</w:t>
            </w:r>
          </w:p>
        </w:tc>
      </w:tr>
      <w:tr w:rsidR="00827064" w:rsidTr="00340616">
        <w:trPr>
          <w:trHeight w:val="446"/>
        </w:trPr>
        <w:tc>
          <w:tcPr>
            <w:tcW w:w="567"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tc>
        <w:tc>
          <w:tcPr>
            <w:tcW w:w="5813"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tc>
        <w:tc>
          <w:tcPr>
            <w:tcW w:w="127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rFonts w:ascii="Calibri" w:hAnsi="Calibri"/>
              </w:rPr>
            </w:pPr>
            <w:r>
              <w:rPr>
                <w:b/>
                <w:color w:val="000000"/>
              </w:rPr>
              <w:t>Всего</w:t>
            </w:r>
          </w:p>
        </w:tc>
        <w:tc>
          <w:tcPr>
            <w:tcW w:w="18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b/>
                <w:color w:val="000000"/>
              </w:rPr>
              <w:t>Контрольные работы</w:t>
            </w:r>
          </w:p>
        </w:tc>
        <w:tc>
          <w:tcPr>
            <w:tcW w:w="19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b/>
                <w:color w:val="000000"/>
              </w:rPr>
              <w:t>Практические работы</w:t>
            </w:r>
          </w:p>
        </w:tc>
        <w:tc>
          <w:tcPr>
            <w:tcW w:w="3260" w:type="dxa"/>
            <w:vMerge/>
            <w:tcBorders>
              <w:top w:val="single" w:sz="2" w:space="0" w:color="auto"/>
              <w:left w:val="single" w:sz="2" w:space="0" w:color="auto"/>
              <w:bottom w:val="single" w:sz="4" w:space="0" w:color="auto"/>
              <w:right w:val="single" w:sz="2" w:space="0" w:color="auto"/>
            </w:tcBorders>
            <w:vAlign w:val="center"/>
            <w:hideMark/>
          </w:tcPr>
          <w:p w:rsidR="00827064" w:rsidRDefault="00827064" w:rsidP="00340616">
            <w:pPr>
              <w:rPr>
                <w:lang w:val="en-US"/>
              </w:rPr>
            </w:pPr>
          </w:p>
        </w:tc>
      </w:tr>
      <w:tr w:rsidR="00827064" w:rsidTr="00340616">
        <w:trPr>
          <w:trHeight w:val="208"/>
        </w:trPr>
        <w:tc>
          <w:tcPr>
            <w:tcW w:w="567"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tc>
        <w:tc>
          <w:tcPr>
            <w:tcW w:w="5813"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tc>
        <w:tc>
          <w:tcPr>
            <w:tcW w:w="1275"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pPr>
              <w:rPr>
                <w:lang w:val="en-US"/>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pPr>
              <w:rPr>
                <w:lang w:val="en-US"/>
              </w:rPr>
            </w:pPr>
          </w:p>
        </w:tc>
        <w:tc>
          <w:tcPr>
            <w:tcW w:w="1985"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tc>
        <w:tc>
          <w:tcPr>
            <w:tcW w:w="326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rPr>
                <w:lang w:val="en-US"/>
              </w:rPr>
            </w:pPr>
            <w:r>
              <w:rPr>
                <w:color w:val="000000"/>
              </w:rPr>
              <w:t>Библиотека ЦОК</w:t>
            </w:r>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contextualSpacing/>
              <w:jc w:val="center"/>
              <w:rPr>
                <w:color w:val="000000"/>
              </w:rPr>
            </w:pP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Pr="003F3ED3" w:rsidRDefault="00827064" w:rsidP="00340616">
            <w:pPr>
              <w:ind w:left="42"/>
              <w:contextualSpacing/>
              <w:rPr>
                <w:bCs/>
                <w:color w:val="000000"/>
                <w:sz w:val="28"/>
                <w:szCs w:val="28"/>
              </w:rPr>
            </w:pPr>
            <w:r w:rsidRPr="003F3ED3">
              <w:rPr>
                <w:bCs/>
                <w:sz w:val="28"/>
                <w:szCs w:val="28"/>
              </w:rPr>
              <w:t>Повторение материала 7 класса.</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ind w:left="135"/>
              <w:contextualSpacing/>
              <w:jc w:val="center"/>
              <w:rPr>
                <w:color w:val="000000"/>
              </w:rPr>
            </w:pPr>
            <w:r>
              <w:rPr>
                <w:color w:val="000000"/>
              </w:rPr>
              <w:t>2</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ind w:left="135"/>
              <w:contextualSpacing/>
              <w:jc w:val="center"/>
              <w:rPr>
                <w:color w:val="000000"/>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ind w:left="135"/>
              <w:contextualSpacing/>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ind w:left="135"/>
              <w:contextualSpacing/>
            </w:pPr>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pPr>
            <w:r>
              <w:rPr>
                <w:color w:val="000000"/>
              </w:rPr>
              <w:t>1</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Pr="003F3ED3" w:rsidRDefault="00827064" w:rsidP="00340616">
            <w:pPr>
              <w:ind w:left="42"/>
              <w:contextualSpacing/>
              <w:rPr>
                <w:bCs/>
                <w:sz w:val="28"/>
                <w:szCs w:val="28"/>
              </w:rPr>
            </w:pPr>
            <w:r w:rsidRPr="003F3ED3">
              <w:rPr>
                <w:bCs/>
                <w:color w:val="000000"/>
                <w:sz w:val="28"/>
                <w:szCs w:val="28"/>
              </w:rPr>
              <w:t>Четырёхугольники</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color w:val="000000"/>
              </w:rPr>
              <w:t xml:space="preserve"> 21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color w:val="000000"/>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t>1</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pPr>
            <w:hyperlink r:id="rId10" w:history="1">
              <w:r>
                <w:rPr>
                  <w:rStyle w:val="a7"/>
                  <w:color w:val="0000FF"/>
                </w:rPr>
                <w:t>https://m.edsoo.ru/7f417e18</w:t>
              </w:r>
            </w:hyperlink>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rPr>
                <w:lang w:val="en-US"/>
              </w:rPr>
            </w:pPr>
            <w:r>
              <w:rPr>
                <w:color w:val="000000"/>
              </w:rPr>
              <w:t>2</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Pr="003F3ED3" w:rsidRDefault="00827064" w:rsidP="00340616">
            <w:pPr>
              <w:ind w:left="42"/>
              <w:contextualSpacing/>
              <w:rPr>
                <w:bCs/>
                <w:sz w:val="28"/>
                <w:szCs w:val="28"/>
              </w:rPr>
            </w:pPr>
            <w:r w:rsidRPr="003F3ED3">
              <w:rPr>
                <w:bCs/>
                <w:color w:val="000000"/>
                <w:sz w:val="28"/>
                <w:szCs w:val="28"/>
              </w:rPr>
              <w:t>Теорема Пифагора</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lang w:val="en-US"/>
              </w:rPr>
            </w:pPr>
            <w:r>
              <w:rPr>
                <w:color w:val="000000"/>
              </w:rPr>
              <w:t xml:space="preserve"> 16</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color w:val="000000"/>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ind w:left="135"/>
              <w:contextualSpacing/>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pPr>
            <w:hyperlink r:id="rId11" w:history="1">
              <w:r>
                <w:rPr>
                  <w:rStyle w:val="a7"/>
                  <w:color w:val="0000FF"/>
                </w:rPr>
                <w:t>https://m.edsoo.ru/7f417e18</w:t>
              </w:r>
            </w:hyperlink>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pPr>
            <w:r>
              <w:rPr>
                <w:color w:val="000000"/>
              </w:rPr>
              <w:t>3</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Pr="003F3ED3" w:rsidRDefault="00827064" w:rsidP="00340616">
            <w:pPr>
              <w:ind w:left="42"/>
              <w:contextualSpacing/>
              <w:rPr>
                <w:bCs/>
                <w:sz w:val="28"/>
                <w:szCs w:val="28"/>
              </w:rPr>
            </w:pPr>
            <w:r w:rsidRPr="003F3ED3">
              <w:rPr>
                <w:bCs/>
                <w:color w:val="000000"/>
                <w:sz w:val="28"/>
                <w:szCs w:val="28"/>
              </w:rPr>
              <w:t>Декартовы координаты на плоскости</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lang w:val="en-US"/>
              </w:rPr>
            </w:pPr>
            <w:r>
              <w:rPr>
                <w:color w:val="000000"/>
              </w:rPr>
              <w:t xml:space="preserve"> 11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color w:val="000000"/>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t>1</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pPr>
            <w:hyperlink r:id="rId12" w:history="1">
              <w:r>
                <w:rPr>
                  <w:rStyle w:val="a7"/>
                  <w:color w:val="0000FF"/>
                </w:rPr>
                <w:t>https://m.edsoo.ru/7f417e18</w:t>
              </w:r>
            </w:hyperlink>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rPr>
                <w:lang w:val="en-US"/>
              </w:rPr>
            </w:pPr>
            <w:r>
              <w:rPr>
                <w:color w:val="000000"/>
              </w:rPr>
              <w:t>4</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Pr="003F3ED3" w:rsidRDefault="00827064" w:rsidP="00340616">
            <w:pPr>
              <w:ind w:left="42"/>
              <w:contextualSpacing/>
              <w:rPr>
                <w:bCs/>
                <w:sz w:val="28"/>
                <w:szCs w:val="28"/>
              </w:rPr>
            </w:pPr>
            <w:r w:rsidRPr="003F3ED3">
              <w:rPr>
                <w:bCs/>
                <w:color w:val="000000"/>
                <w:sz w:val="28"/>
                <w:szCs w:val="28"/>
              </w:rPr>
              <w:t>Движение</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lang w:val="en-US"/>
              </w:rPr>
            </w:pPr>
            <w:r>
              <w:rPr>
                <w:color w:val="000000"/>
              </w:rPr>
              <w:t>6</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color w:val="000000"/>
              </w:rPr>
              <w:t xml:space="preserve">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ind w:left="135"/>
              <w:contextualSpacing/>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pPr>
            <w:hyperlink r:id="rId13" w:history="1">
              <w:r>
                <w:rPr>
                  <w:rStyle w:val="a7"/>
                  <w:color w:val="0000FF"/>
                </w:rPr>
                <w:t>https://m.edsoo.ru/7f417e18</w:t>
              </w:r>
            </w:hyperlink>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pPr>
            <w:r>
              <w:rPr>
                <w:color w:val="000000"/>
              </w:rPr>
              <w:t>5</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Pr="003F3ED3" w:rsidRDefault="00827064" w:rsidP="00340616">
            <w:pPr>
              <w:ind w:left="42"/>
              <w:contextualSpacing/>
              <w:rPr>
                <w:bCs/>
                <w:sz w:val="28"/>
                <w:szCs w:val="28"/>
              </w:rPr>
            </w:pPr>
            <w:r w:rsidRPr="003F3ED3">
              <w:rPr>
                <w:bCs/>
                <w:color w:val="000000"/>
                <w:sz w:val="28"/>
                <w:szCs w:val="28"/>
              </w:rPr>
              <w:t>Векторы</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lang w:val="en-US"/>
              </w:rPr>
            </w:pPr>
            <w:r>
              <w:rPr>
                <w:color w:val="000000"/>
              </w:rPr>
              <w:t xml:space="preserve"> 8</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color w:val="000000"/>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ind w:left="135"/>
              <w:contextualSpacing/>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pPr>
            <w:hyperlink r:id="rId14" w:history="1">
              <w:r>
                <w:rPr>
                  <w:rStyle w:val="a7"/>
                  <w:color w:val="0000FF"/>
                </w:rPr>
                <w:t>https://m.edsoo.ru/7f417e18</w:t>
              </w:r>
            </w:hyperlink>
          </w:p>
        </w:tc>
      </w:tr>
      <w:tr w:rsidR="00827064" w:rsidTr="00340616">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pPr>
            <w:r>
              <w:rPr>
                <w:color w:val="000000"/>
              </w:rPr>
              <w:t>6</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Pr="003F3ED3" w:rsidRDefault="00827064" w:rsidP="00340616">
            <w:pPr>
              <w:ind w:left="42"/>
              <w:contextualSpacing/>
              <w:rPr>
                <w:bCs/>
                <w:sz w:val="28"/>
                <w:szCs w:val="28"/>
              </w:rPr>
            </w:pPr>
            <w:r w:rsidRPr="003F3ED3">
              <w:rPr>
                <w:bCs/>
                <w:color w:val="000000"/>
                <w:sz w:val="28"/>
                <w:szCs w:val="28"/>
              </w:rPr>
              <w:t>Повторение, обобщение знаний</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color w:val="000000"/>
              </w:rPr>
              <w:t xml:space="preserve"> 4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color w:val="000000"/>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ind w:left="135"/>
              <w:contextualSpacing/>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pPr>
            <w:hyperlink r:id="rId15" w:history="1">
              <w:r>
                <w:rPr>
                  <w:rStyle w:val="a7"/>
                  <w:color w:val="0000FF"/>
                </w:rPr>
                <w:t>https://m.edsoo.ru/7f417e18</w:t>
              </w:r>
            </w:hyperlink>
          </w:p>
        </w:tc>
      </w:tr>
      <w:tr w:rsidR="00827064" w:rsidTr="00340616">
        <w:trPr>
          <w:trHeight w:val="144"/>
        </w:trPr>
        <w:tc>
          <w:tcPr>
            <w:tcW w:w="63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Pr="003F3ED3" w:rsidRDefault="00827064" w:rsidP="00340616">
            <w:pPr>
              <w:ind w:left="135"/>
              <w:contextualSpacing/>
              <w:jc w:val="center"/>
              <w:rPr>
                <w:b/>
              </w:rPr>
            </w:pPr>
            <w:r w:rsidRPr="003F3ED3">
              <w:rPr>
                <w:b/>
                <w:color w:val="000000"/>
              </w:rPr>
              <w:t>ОБЩЕЕ КОЛИЧЕСТВО ЧАСОВ ПО ПРОГРАММЕ</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b/>
                <w:lang w:val="en-US"/>
              </w:rPr>
            </w:pPr>
            <w:r>
              <w:rPr>
                <w:b/>
                <w:color w:val="000000"/>
              </w:rPr>
              <w:t xml:space="preserve"> 68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b/>
              </w:rPr>
            </w:pPr>
            <w:r>
              <w:rPr>
                <w:b/>
                <w:color w:val="000000"/>
              </w:rPr>
              <w:t xml:space="preserve"> 5</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b/>
                <w:lang w:val="en-US"/>
              </w:rPr>
            </w:pPr>
            <w:r>
              <w:rPr>
                <w:b/>
                <w:color w:val="000000"/>
              </w:rPr>
              <w:t xml:space="preserve"> 2 </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contextualSpacing/>
            </w:pPr>
          </w:p>
        </w:tc>
      </w:tr>
    </w:tbl>
    <w:p w:rsidR="00827064" w:rsidRDefault="00827064" w:rsidP="00827064">
      <w:pPr>
        <w:pStyle w:val="a6"/>
        <w:ind w:left="0"/>
        <w:jc w:val="center"/>
        <w:rPr>
          <w:b/>
          <w:sz w:val="28"/>
          <w:szCs w:val="28"/>
        </w:rPr>
      </w:pPr>
    </w:p>
    <w:p w:rsidR="00595D6B" w:rsidRDefault="00595D6B" w:rsidP="000E716D">
      <w:pPr>
        <w:pStyle w:val="a6"/>
        <w:spacing w:after="0" w:line="240" w:lineRule="auto"/>
        <w:ind w:left="0"/>
        <w:jc w:val="center"/>
        <w:rPr>
          <w:rFonts w:ascii="Times New Roman" w:eastAsia="Times New Roman" w:hAnsi="Times New Roman"/>
          <w:b/>
          <w:color w:val="000000"/>
          <w:sz w:val="28"/>
          <w:szCs w:val="28"/>
          <w:lang w:eastAsia="ru-RU"/>
        </w:rPr>
      </w:pPr>
    </w:p>
    <w:p w:rsidR="00595D6B" w:rsidRDefault="00595D6B" w:rsidP="000E716D">
      <w:pPr>
        <w:pStyle w:val="a6"/>
        <w:spacing w:after="0" w:line="240" w:lineRule="auto"/>
        <w:ind w:left="0"/>
        <w:jc w:val="center"/>
        <w:rPr>
          <w:rFonts w:ascii="Times New Roman" w:eastAsia="Times New Roman" w:hAnsi="Times New Roman"/>
          <w:b/>
          <w:color w:val="000000"/>
          <w:sz w:val="28"/>
          <w:szCs w:val="28"/>
          <w:lang w:eastAsia="ru-RU"/>
        </w:rPr>
      </w:pPr>
    </w:p>
    <w:p w:rsidR="00595D6B" w:rsidRDefault="00595D6B" w:rsidP="000E716D">
      <w:pPr>
        <w:pStyle w:val="a6"/>
        <w:spacing w:after="0" w:line="240" w:lineRule="auto"/>
        <w:ind w:left="0"/>
        <w:jc w:val="center"/>
        <w:rPr>
          <w:rFonts w:ascii="Times New Roman" w:eastAsia="Times New Roman" w:hAnsi="Times New Roman"/>
          <w:b/>
          <w:color w:val="000000"/>
          <w:sz w:val="28"/>
          <w:szCs w:val="28"/>
          <w:lang w:eastAsia="ru-RU"/>
        </w:rPr>
      </w:pPr>
    </w:p>
    <w:p w:rsidR="00595D6B" w:rsidRDefault="00595D6B" w:rsidP="000E716D">
      <w:pPr>
        <w:pStyle w:val="a6"/>
        <w:spacing w:after="0" w:line="240" w:lineRule="auto"/>
        <w:ind w:left="0"/>
        <w:jc w:val="center"/>
        <w:rPr>
          <w:rFonts w:ascii="Times New Roman" w:eastAsia="Times New Roman" w:hAnsi="Times New Roman"/>
          <w:b/>
          <w:color w:val="000000"/>
          <w:sz w:val="28"/>
          <w:szCs w:val="28"/>
          <w:lang w:eastAsia="ru-RU"/>
        </w:rPr>
      </w:pPr>
    </w:p>
    <w:p w:rsidR="00595D6B" w:rsidRDefault="00595D6B" w:rsidP="000E716D">
      <w:pPr>
        <w:pStyle w:val="a6"/>
        <w:spacing w:after="0" w:line="240" w:lineRule="auto"/>
        <w:ind w:left="0"/>
        <w:jc w:val="center"/>
        <w:rPr>
          <w:rFonts w:ascii="Times New Roman" w:eastAsia="Times New Roman" w:hAnsi="Times New Roman"/>
          <w:b/>
          <w:color w:val="000000"/>
          <w:sz w:val="28"/>
          <w:szCs w:val="28"/>
          <w:lang w:eastAsia="ru-RU"/>
        </w:rPr>
      </w:pPr>
    </w:p>
    <w:p w:rsidR="00595D6B" w:rsidRDefault="00595D6B" w:rsidP="000E716D">
      <w:pPr>
        <w:pStyle w:val="a6"/>
        <w:spacing w:after="0" w:line="240" w:lineRule="auto"/>
        <w:ind w:left="0"/>
        <w:jc w:val="center"/>
        <w:rPr>
          <w:rFonts w:ascii="Times New Roman" w:eastAsia="Times New Roman" w:hAnsi="Times New Roman"/>
          <w:b/>
          <w:color w:val="000000"/>
          <w:sz w:val="28"/>
          <w:szCs w:val="28"/>
          <w:lang w:eastAsia="ru-RU"/>
        </w:rPr>
      </w:pPr>
    </w:p>
    <w:p w:rsidR="00827064" w:rsidRDefault="00827064" w:rsidP="000E716D">
      <w:pPr>
        <w:pStyle w:val="a6"/>
        <w:spacing w:after="0" w:line="240" w:lineRule="auto"/>
        <w:ind w:left="0"/>
        <w:jc w:val="center"/>
        <w:rPr>
          <w:rFonts w:ascii="Times New Roman" w:eastAsia="Times New Roman" w:hAnsi="Times New Roman"/>
          <w:b/>
          <w:color w:val="000000"/>
          <w:sz w:val="28"/>
          <w:szCs w:val="28"/>
          <w:lang w:eastAsia="ru-RU"/>
        </w:rPr>
      </w:pPr>
    </w:p>
    <w:p w:rsidR="00595D6B" w:rsidRDefault="00595D6B" w:rsidP="000E716D">
      <w:pPr>
        <w:pStyle w:val="a6"/>
        <w:spacing w:after="0" w:line="240" w:lineRule="auto"/>
        <w:ind w:left="0"/>
        <w:jc w:val="center"/>
        <w:rPr>
          <w:rFonts w:ascii="Times New Roman" w:eastAsia="Times New Roman" w:hAnsi="Times New Roman"/>
          <w:b/>
          <w:color w:val="000000"/>
          <w:sz w:val="28"/>
          <w:szCs w:val="28"/>
          <w:lang w:eastAsia="ru-RU"/>
        </w:rPr>
      </w:pPr>
    </w:p>
    <w:p w:rsidR="000E716D" w:rsidRDefault="000E716D" w:rsidP="000E716D">
      <w:pPr>
        <w:pStyle w:val="a6"/>
        <w:spacing w:after="0" w:line="240" w:lineRule="auto"/>
        <w:ind w:left="0"/>
        <w:jc w:val="center"/>
        <w:rPr>
          <w:rFonts w:ascii="Times New Roman" w:eastAsia="Times New Roman" w:hAnsi="Times New Roman"/>
          <w:b/>
          <w:color w:val="000000"/>
          <w:sz w:val="28"/>
          <w:szCs w:val="28"/>
          <w:lang w:eastAsia="ru-RU"/>
        </w:rPr>
      </w:pPr>
      <w:r w:rsidRPr="00F102A8">
        <w:rPr>
          <w:rFonts w:ascii="Times New Roman" w:eastAsia="Times New Roman" w:hAnsi="Times New Roman"/>
          <w:b/>
          <w:color w:val="000000"/>
          <w:sz w:val="28"/>
          <w:szCs w:val="28"/>
          <w:lang w:eastAsia="ru-RU"/>
        </w:rPr>
        <w:lastRenderedPageBreak/>
        <w:t xml:space="preserve">Тематическое </w:t>
      </w:r>
      <w:proofErr w:type="gramStart"/>
      <w:r w:rsidRPr="00F102A8">
        <w:rPr>
          <w:rFonts w:ascii="Times New Roman" w:eastAsia="Times New Roman" w:hAnsi="Times New Roman"/>
          <w:b/>
          <w:color w:val="000000"/>
          <w:sz w:val="28"/>
          <w:szCs w:val="28"/>
          <w:lang w:eastAsia="ru-RU"/>
        </w:rPr>
        <w:t>планирование</w:t>
      </w:r>
      <w:r>
        <w:rPr>
          <w:rFonts w:ascii="Times New Roman" w:eastAsia="Times New Roman" w:hAnsi="Times New Roman"/>
          <w:b/>
          <w:color w:val="000000"/>
          <w:sz w:val="28"/>
          <w:szCs w:val="28"/>
          <w:lang w:eastAsia="ru-RU"/>
        </w:rPr>
        <w:t xml:space="preserve"> </w:t>
      </w:r>
      <w:r w:rsidR="00827064">
        <w:rPr>
          <w:rFonts w:ascii="Times New Roman" w:eastAsia="Times New Roman" w:hAnsi="Times New Roman"/>
          <w:b/>
          <w:color w:val="000000"/>
          <w:sz w:val="28"/>
          <w:szCs w:val="28"/>
          <w:lang w:eastAsia="ru-RU"/>
        </w:rPr>
        <w:t xml:space="preserve"> 9</w:t>
      </w:r>
      <w:proofErr w:type="gramEnd"/>
      <w:r w:rsidR="00827064">
        <w:rPr>
          <w:rFonts w:ascii="Times New Roman" w:eastAsia="Times New Roman" w:hAnsi="Times New Roman"/>
          <w:b/>
          <w:color w:val="000000"/>
          <w:sz w:val="28"/>
          <w:szCs w:val="28"/>
          <w:lang w:eastAsia="ru-RU"/>
        </w:rPr>
        <w:t xml:space="preserve"> классе</w:t>
      </w:r>
      <w:bookmarkStart w:id="5" w:name="_GoBack"/>
      <w:bookmarkEnd w:id="5"/>
    </w:p>
    <w:p w:rsidR="00827064" w:rsidRDefault="00827064" w:rsidP="000E716D">
      <w:pPr>
        <w:pStyle w:val="a6"/>
        <w:spacing w:after="0" w:line="240" w:lineRule="auto"/>
        <w:ind w:left="0"/>
        <w:jc w:val="center"/>
        <w:rPr>
          <w:rFonts w:ascii="Times New Roman" w:eastAsia="Times New Roman" w:hAnsi="Times New Roman"/>
          <w:b/>
          <w:color w:val="000000"/>
          <w:sz w:val="28"/>
          <w:szCs w:val="28"/>
          <w:lang w:eastAsia="ru-RU"/>
        </w:rPr>
      </w:pPr>
    </w:p>
    <w:tbl>
      <w:tblPr>
        <w:tblW w:w="14743" w:type="dxa"/>
        <w:tblInd w:w="3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813"/>
        <w:gridCol w:w="1275"/>
        <w:gridCol w:w="1843"/>
        <w:gridCol w:w="1985"/>
        <w:gridCol w:w="3260"/>
      </w:tblGrid>
      <w:tr w:rsidR="00827064" w:rsidTr="00827064">
        <w:trPr>
          <w:trHeight w:val="144"/>
        </w:trPr>
        <w:tc>
          <w:tcPr>
            <w:tcW w:w="5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pPr>
            <w:r>
              <w:rPr>
                <w:b/>
                <w:color w:val="000000"/>
              </w:rPr>
              <w:t>№</w:t>
            </w:r>
          </w:p>
        </w:tc>
        <w:tc>
          <w:tcPr>
            <w:tcW w:w="581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pPr>
            <w:r>
              <w:rPr>
                <w:b/>
                <w:color w:val="000000"/>
              </w:rPr>
              <w:t>Наименование разделов и тем программы</w:t>
            </w:r>
          </w:p>
        </w:tc>
        <w:tc>
          <w:tcPr>
            <w:tcW w:w="510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rPr>
                <w:lang w:val="en-US"/>
              </w:rPr>
            </w:pPr>
            <w:r>
              <w:rPr>
                <w:b/>
                <w:color w:val="000000"/>
              </w:rPr>
              <w:t>Количество часов</w:t>
            </w:r>
          </w:p>
        </w:tc>
        <w:tc>
          <w:tcPr>
            <w:tcW w:w="3260" w:type="dxa"/>
            <w:vMerge w:val="restart"/>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pPr>
            <w:r>
              <w:rPr>
                <w:b/>
                <w:color w:val="000000"/>
              </w:rPr>
              <w:t>Электронные (цифровые) образовательные ресурсы</w:t>
            </w:r>
          </w:p>
        </w:tc>
      </w:tr>
      <w:tr w:rsidR="00827064" w:rsidTr="00827064">
        <w:trPr>
          <w:trHeight w:val="446"/>
        </w:trPr>
        <w:tc>
          <w:tcPr>
            <w:tcW w:w="567"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tc>
        <w:tc>
          <w:tcPr>
            <w:tcW w:w="5813"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tc>
        <w:tc>
          <w:tcPr>
            <w:tcW w:w="127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rFonts w:ascii="Calibri" w:hAnsi="Calibri"/>
              </w:rPr>
            </w:pPr>
            <w:r>
              <w:rPr>
                <w:b/>
                <w:color w:val="000000"/>
              </w:rPr>
              <w:t>Всего</w:t>
            </w:r>
          </w:p>
        </w:tc>
        <w:tc>
          <w:tcPr>
            <w:tcW w:w="18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b/>
                <w:color w:val="000000"/>
              </w:rPr>
              <w:t>Контрольные работы</w:t>
            </w:r>
          </w:p>
        </w:tc>
        <w:tc>
          <w:tcPr>
            <w:tcW w:w="19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pPr>
            <w:r>
              <w:rPr>
                <w:b/>
                <w:color w:val="000000"/>
              </w:rPr>
              <w:t>Практические работы</w:t>
            </w:r>
          </w:p>
        </w:tc>
        <w:tc>
          <w:tcPr>
            <w:tcW w:w="3260" w:type="dxa"/>
            <w:vMerge/>
            <w:tcBorders>
              <w:top w:val="single" w:sz="2" w:space="0" w:color="auto"/>
              <w:left w:val="single" w:sz="2" w:space="0" w:color="auto"/>
              <w:bottom w:val="single" w:sz="4" w:space="0" w:color="auto"/>
              <w:right w:val="single" w:sz="2" w:space="0" w:color="auto"/>
            </w:tcBorders>
            <w:vAlign w:val="center"/>
            <w:hideMark/>
          </w:tcPr>
          <w:p w:rsidR="00827064" w:rsidRDefault="00827064" w:rsidP="00340616">
            <w:pPr>
              <w:rPr>
                <w:lang w:val="en-US"/>
              </w:rPr>
            </w:pPr>
          </w:p>
        </w:tc>
      </w:tr>
      <w:tr w:rsidR="00827064" w:rsidTr="00827064">
        <w:trPr>
          <w:trHeight w:val="208"/>
        </w:trPr>
        <w:tc>
          <w:tcPr>
            <w:tcW w:w="567"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tc>
        <w:tc>
          <w:tcPr>
            <w:tcW w:w="5813"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tc>
        <w:tc>
          <w:tcPr>
            <w:tcW w:w="1275"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pPr>
              <w:rPr>
                <w:lang w:val="en-US"/>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pPr>
              <w:rPr>
                <w:lang w:val="en-US"/>
              </w:rPr>
            </w:pPr>
          </w:p>
        </w:tc>
        <w:tc>
          <w:tcPr>
            <w:tcW w:w="1985" w:type="dxa"/>
            <w:vMerge/>
            <w:tcBorders>
              <w:top w:val="single" w:sz="2" w:space="0" w:color="auto"/>
              <w:left w:val="single" w:sz="2" w:space="0" w:color="auto"/>
              <w:bottom w:val="single" w:sz="2" w:space="0" w:color="auto"/>
              <w:right w:val="single" w:sz="2" w:space="0" w:color="auto"/>
            </w:tcBorders>
            <w:vAlign w:val="center"/>
            <w:hideMark/>
          </w:tcPr>
          <w:p w:rsidR="00827064" w:rsidRDefault="00827064" w:rsidP="00340616"/>
        </w:tc>
        <w:tc>
          <w:tcPr>
            <w:tcW w:w="326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contextualSpacing/>
              <w:jc w:val="center"/>
              <w:rPr>
                <w:lang w:val="en-US"/>
              </w:rPr>
            </w:pPr>
            <w:r>
              <w:rPr>
                <w:color w:val="000000"/>
              </w:rPr>
              <w:t>Библиотека ЦОК</w:t>
            </w:r>
          </w:p>
        </w:tc>
      </w:tr>
      <w:tr w:rsidR="00827064" w:rsidTr="00827064">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contextualSpacing/>
              <w:jc w:val="center"/>
              <w:rPr>
                <w:color w:val="000000"/>
              </w:rPr>
            </w:pPr>
            <w:r>
              <w:rPr>
                <w:color w:val="000000"/>
              </w:rPr>
              <w:t>1</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827064" w:rsidRPr="00AE1FD9" w:rsidRDefault="00827064" w:rsidP="00827064">
            <w:r w:rsidRPr="00AE1FD9">
              <w:t xml:space="preserve">Повторение курса геометрии.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827064" w:rsidRPr="00AE1FD9" w:rsidRDefault="00827064" w:rsidP="00827064">
            <w:r w:rsidRPr="00AE1FD9">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jc w:val="center"/>
              <w:rPr>
                <w:color w:val="000000"/>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pPr>
            <w:r w:rsidRPr="00827064">
              <w:t>https://www.yaklass.ru</w:t>
            </w:r>
          </w:p>
        </w:tc>
      </w:tr>
      <w:tr w:rsidR="00827064" w:rsidTr="00827064">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contextualSpacing/>
              <w:jc w:val="center"/>
            </w:pPr>
            <w:r>
              <w:rPr>
                <w:color w:val="000000"/>
              </w:rPr>
              <w:t>2</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AE1FD9" w:rsidRDefault="00827064" w:rsidP="00827064">
            <w:r w:rsidRPr="00AE1FD9">
              <w:t xml:space="preserve">Подобие фигур.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AE1FD9" w:rsidRDefault="00827064" w:rsidP="00827064">
            <w:r w:rsidRPr="00AE1FD9">
              <w:t>16</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ind w:left="135"/>
              <w:contextualSpacing/>
              <w:jc w:val="center"/>
            </w:pPr>
            <w:r>
              <w:rPr>
                <w:color w:val="000000"/>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ind w:left="135"/>
              <w:contextualSpacing/>
              <w:jc w:val="center"/>
            </w:pPr>
            <w:r>
              <w:t>1</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pPr>
            <w:r w:rsidRPr="00827064">
              <w:t>https://www.yaklass.ru</w:t>
            </w:r>
          </w:p>
        </w:tc>
      </w:tr>
      <w:tr w:rsidR="00827064" w:rsidTr="00827064">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contextualSpacing/>
              <w:jc w:val="center"/>
              <w:rPr>
                <w:lang w:val="en-US"/>
              </w:rPr>
            </w:pPr>
            <w:r>
              <w:rPr>
                <w:color w:val="000000"/>
              </w:rPr>
              <w:t>3</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AE1FD9" w:rsidRDefault="00827064" w:rsidP="00827064">
            <w:r w:rsidRPr="00AE1FD9">
              <w:t>Решение треугольников.</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AE1FD9" w:rsidRDefault="00827064" w:rsidP="00827064">
            <w:r w:rsidRPr="00AE1FD9">
              <w:t>10</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ind w:left="135"/>
              <w:contextualSpacing/>
              <w:jc w:val="center"/>
            </w:pPr>
            <w:r>
              <w:rPr>
                <w:color w:val="000000"/>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pPr>
            <w:r w:rsidRPr="00827064">
              <w:t>https://www.yaklass.ru</w:t>
            </w:r>
          </w:p>
        </w:tc>
      </w:tr>
      <w:tr w:rsidR="00827064" w:rsidTr="00827064">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contextualSpacing/>
              <w:jc w:val="center"/>
            </w:pPr>
            <w:r>
              <w:rPr>
                <w:color w:val="000000"/>
              </w:rPr>
              <w:t>4</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AE1FD9" w:rsidRDefault="00827064" w:rsidP="00827064">
            <w:r w:rsidRPr="00AE1FD9">
              <w:t xml:space="preserve">Многоугольники.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AE1FD9" w:rsidRDefault="00827064" w:rsidP="00827064">
            <w:r w:rsidRPr="00AE1FD9">
              <w:t xml:space="preserve">12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ind w:left="135"/>
              <w:contextualSpacing/>
              <w:jc w:val="center"/>
            </w:pPr>
            <w:r>
              <w:rPr>
                <w:color w:val="000000"/>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ind w:left="135"/>
              <w:contextualSpacing/>
              <w:jc w:val="center"/>
            </w:pPr>
            <w:r>
              <w:t>1</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pPr>
            <w:r w:rsidRPr="00827064">
              <w:t>https://www.yaklass.ru</w:t>
            </w:r>
          </w:p>
        </w:tc>
      </w:tr>
      <w:tr w:rsidR="00827064" w:rsidTr="00827064">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contextualSpacing/>
              <w:jc w:val="center"/>
              <w:rPr>
                <w:lang w:val="en-US"/>
              </w:rPr>
            </w:pPr>
            <w:r>
              <w:rPr>
                <w:color w:val="000000"/>
              </w:rPr>
              <w:t>5</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AE1FD9" w:rsidRDefault="00827064" w:rsidP="00827064">
            <w:r w:rsidRPr="00AE1FD9">
              <w:t xml:space="preserve">Площади фигур.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AE1FD9" w:rsidRDefault="00827064" w:rsidP="00827064">
            <w:r w:rsidRPr="00AE1FD9">
              <w:t>16</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ind w:left="135"/>
              <w:contextualSpacing/>
              <w:jc w:val="center"/>
            </w:pPr>
            <w:r>
              <w:rPr>
                <w:color w:val="000000"/>
              </w:rPr>
              <w:t xml:space="preserve">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pPr>
            <w:r w:rsidRPr="00827064">
              <w:t>https://www.yaklass.ru</w:t>
            </w:r>
          </w:p>
        </w:tc>
      </w:tr>
      <w:tr w:rsidR="00827064" w:rsidTr="00827064">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contextualSpacing/>
              <w:jc w:val="center"/>
            </w:pPr>
            <w:r>
              <w:rPr>
                <w:color w:val="000000"/>
              </w:rPr>
              <w:t>6</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AE1FD9" w:rsidRDefault="00827064" w:rsidP="00827064">
            <w:r w:rsidRPr="00AE1FD9">
              <w:t xml:space="preserve">Элементы стереометрии.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AE1FD9" w:rsidRDefault="00827064" w:rsidP="00827064">
            <w:r w:rsidRPr="00AE1FD9">
              <w:t>5</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ind w:left="135"/>
              <w:contextualSpacing/>
              <w:jc w:val="center"/>
            </w:pPr>
            <w:r>
              <w:rPr>
                <w:color w:val="000000"/>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pPr>
            <w:r w:rsidRPr="00827064">
              <w:t>https://www.yaklass.ru</w:t>
            </w:r>
          </w:p>
        </w:tc>
      </w:tr>
      <w:tr w:rsidR="00827064" w:rsidTr="00827064">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contextualSpacing/>
              <w:jc w:val="center"/>
            </w:pPr>
            <w:r>
              <w:rPr>
                <w:color w:val="000000"/>
              </w:rPr>
              <w:t>7</w:t>
            </w:r>
          </w:p>
        </w:tc>
        <w:tc>
          <w:tcPr>
            <w:tcW w:w="58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Pr="00AE1FD9" w:rsidRDefault="00827064" w:rsidP="00827064">
            <w:r w:rsidRPr="00AE1FD9">
              <w:t xml:space="preserve">Итоговое повторение курса планиметрии.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27064" w:rsidRDefault="00827064" w:rsidP="00827064">
            <w:r w:rsidRPr="00AE1FD9">
              <w:t>8</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827064">
            <w:pPr>
              <w:ind w:left="135"/>
              <w:contextualSpacing/>
              <w:jc w:val="center"/>
            </w:pPr>
            <w:r>
              <w:rPr>
                <w:color w:val="000000"/>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827064">
            <w:pPr>
              <w:ind w:left="135"/>
              <w:contextualSpacing/>
            </w:pPr>
            <w:r w:rsidRPr="00827064">
              <w:t>https://www.yaklass.ru</w:t>
            </w:r>
          </w:p>
        </w:tc>
      </w:tr>
      <w:tr w:rsidR="00827064" w:rsidTr="00827064">
        <w:trPr>
          <w:trHeight w:val="144"/>
        </w:trPr>
        <w:tc>
          <w:tcPr>
            <w:tcW w:w="63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Pr="003F3ED3" w:rsidRDefault="00827064" w:rsidP="00340616">
            <w:pPr>
              <w:ind w:left="135"/>
              <w:contextualSpacing/>
              <w:jc w:val="center"/>
              <w:rPr>
                <w:b/>
              </w:rPr>
            </w:pPr>
            <w:r w:rsidRPr="003F3ED3">
              <w:rPr>
                <w:b/>
                <w:color w:val="000000"/>
              </w:rPr>
              <w:t>ОБЩЕЕ КОЛИЧЕСТВО ЧАСОВ ПО ПРОГРАММЕ</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b/>
                <w:lang w:val="en-US"/>
              </w:rPr>
            </w:pPr>
            <w:r>
              <w:rPr>
                <w:b/>
                <w:color w:val="000000"/>
              </w:rPr>
              <w:t xml:space="preserve"> 68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b/>
              </w:rPr>
            </w:pPr>
            <w:r>
              <w:rPr>
                <w:b/>
                <w:color w:val="000000"/>
              </w:rPr>
              <w:t xml:space="preserve"> 5</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27064" w:rsidRDefault="00827064" w:rsidP="00340616">
            <w:pPr>
              <w:ind w:left="135"/>
              <w:contextualSpacing/>
              <w:jc w:val="center"/>
              <w:rPr>
                <w:b/>
                <w:lang w:val="en-US"/>
              </w:rPr>
            </w:pPr>
            <w:r>
              <w:rPr>
                <w:b/>
                <w:color w:val="000000"/>
              </w:rPr>
              <w:t xml:space="preserve"> 2 </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27064" w:rsidRDefault="00827064" w:rsidP="00340616">
            <w:pPr>
              <w:contextualSpacing/>
            </w:pPr>
          </w:p>
        </w:tc>
      </w:tr>
    </w:tbl>
    <w:p w:rsidR="00827064" w:rsidRPr="00F102A8" w:rsidRDefault="00827064" w:rsidP="000E716D">
      <w:pPr>
        <w:pStyle w:val="a6"/>
        <w:spacing w:after="0" w:line="240" w:lineRule="auto"/>
        <w:ind w:left="0"/>
        <w:jc w:val="center"/>
        <w:rPr>
          <w:rFonts w:ascii="Times New Roman" w:hAnsi="Times New Roman"/>
          <w:b/>
          <w:sz w:val="28"/>
          <w:szCs w:val="28"/>
        </w:rPr>
      </w:pPr>
    </w:p>
    <w:p w:rsidR="000E716D" w:rsidRPr="00F102A8" w:rsidRDefault="000E716D" w:rsidP="000E716D">
      <w:pPr>
        <w:pStyle w:val="a6"/>
        <w:spacing w:after="0" w:line="240" w:lineRule="auto"/>
        <w:rPr>
          <w:rFonts w:ascii="Times New Roman" w:hAnsi="Times New Roman"/>
          <w:b/>
          <w:sz w:val="28"/>
          <w:szCs w:val="28"/>
        </w:rPr>
      </w:pPr>
    </w:p>
    <w:p w:rsidR="000E716D" w:rsidRPr="00F102A8" w:rsidRDefault="000E716D" w:rsidP="000E716D">
      <w:pPr>
        <w:pStyle w:val="a6"/>
        <w:spacing w:after="0" w:line="240" w:lineRule="auto"/>
        <w:rPr>
          <w:rFonts w:ascii="Times New Roman" w:hAnsi="Times New Roman"/>
          <w:b/>
          <w:sz w:val="28"/>
          <w:szCs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Style w:val="a3"/>
          <w:b w:val="0"/>
          <w:bCs w:val="0"/>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0E716D" w:rsidRDefault="000E716D" w:rsidP="000E716D">
      <w:pPr>
        <w:spacing w:after="0"/>
        <w:ind w:left="120"/>
        <w:jc w:val="center"/>
        <w:rPr>
          <w:rFonts w:ascii="Times New Roman" w:hAnsi="Times New Roman"/>
          <w:color w:val="000000"/>
          <w:sz w:val="28"/>
        </w:rPr>
      </w:pPr>
    </w:p>
    <w:p w:rsidR="00595D6B" w:rsidRDefault="00595D6B">
      <w:pPr>
        <w:sectPr w:rsidR="00595D6B" w:rsidSect="00595D6B">
          <w:pgSz w:w="16838" w:h="11906" w:orient="landscape"/>
          <w:pgMar w:top="1701" w:right="1134" w:bottom="851" w:left="1134" w:header="709" w:footer="709" w:gutter="0"/>
          <w:cols w:space="708"/>
          <w:docGrid w:linePitch="360"/>
        </w:sectPr>
      </w:pPr>
    </w:p>
    <w:p w:rsidR="0063710A" w:rsidRDefault="0063710A"/>
    <w:sectPr w:rsidR="00637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3968"/>
    <w:multiLevelType w:val="multilevel"/>
    <w:tmpl w:val="F530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0358D7"/>
    <w:multiLevelType w:val="multilevel"/>
    <w:tmpl w:val="E82E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8A2874"/>
    <w:multiLevelType w:val="multilevel"/>
    <w:tmpl w:val="3E3C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EE2A41"/>
    <w:multiLevelType w:val="multilevel"/>
    <w:tmpl w:val="7F6A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D12227"/>
    <w:multiLevelType w:val="multilevel"/>
    <w:tmpl w:val="BA7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580E48"/>
    <w:multiLevelType w:val="multilevel"/>
    <w:tmpl w:val="452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0A"/>
    <w:rsid w:val="000E716D"/>
    <w:rsid w:val="0030306A"/>
    <w:rsid w:val="00305F14"/>
    <w:rsid w:val="00595D6B"/>
    <w:rsid w:val="0063710A"/>
    <w:rsid w:val="007F5A0A"/>
    <w:rsid w:val="0082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92B3"/>
  <w15:chartTrackingRefBased/>
  <w15:docId w15:val="{AEE264CF-28A8-4E48-9BE2-DE518042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16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716D"/>
    <w:rPr>
      <w:b/>
      <w:bCs/>
    </w:rPr>
  </w:style>
  <w:style w:type="paragraph" w:styleId="a4">
    <w:name w:val="Normal (Web)"/>
    <w:basedOn w:val="a"/>
    <w:uiPriority w:val="99"/>
    <w:semiHidden/>
    <w:unhideWhenUsed/>
    <w:rsid w:val="000E7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0E716D"/>
  </w:style>
  <w:style w:type="character" w:customStyle="1" w:styleId="placeholder">
    <w:name w:val="placeholder"/>
    <w:basedOn w:val="a0"/>
    <w:rsid w:val="000E716D"/>
  </w:style>
  <w:style w:type="paragraph" w:styleId="a5">
    <w:name w:val="No Spacing"/>
    <w:uiPriority w:val="1"/>
    <w:qFormat/>
    <w:rsid w:val="000E716D"/>
    <w:pPr>
      <w:spacing w:after="0" w:line="240" w:lineRule="auto"/>
    </w:pPr>
    <w:rPr>
      <w:rFonts w:ascii="Times New Roman" w:eastAsia="Times New Roman" w:hAnsi="Times New Roman" w:cs="Times New Roman"/>
      <w:color w:val="000000"/>
      <w:sz w:val="28"/>
      <w:szCs w:val="19"/>
      <w:lang w:eastAsia="ru-RU"/>
    </w:rPr>
  </w:style>
  <w:style w:type="paragraph" w:styleId="a6">
    <w:name w:val="List Paragraph"/>
    <w:basedOn w:val="a"/>
    <w:uiPriority w:val="99"/>
    <w:qFormat/>
    <w:rsid w:val="000E716D"/>
    <w:pPr>
      <w:spacing w:after="200" w:line="276" w:lineRule="auto"/>
      <w:ind w:left="720"/>
      <w:contextualSpacing/>
    </w:pPr>
    <w:rPr>
      <w:rFonts w:ascii="Calibri" w:eastAsia="Calibri" w:hAnsi="Calibri" w:cs="Times New Roman"/>
    </w:rPr>
  </w:style>
  <w:style w:type="character" w:styleId="a7">
    <w:name w:val="Hyperlink"/>
    <w:uiPriority w:val="99"/>
    <w:semiHidden/>
    <w:unhideWhenUsed/>
    <w:rsid w:val="008270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3" Type="http://schemas.openxmlformats.org/officeDocument/2006/relationships/settings" Target="settings.xm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10" Type="http://schemas.openxmlformats.org/officeDocument/2006/relationships/hyperlink" Target="https://m.edsoo.ru/7f417e18"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3386</Words>
  <Characters>19305</Characters>
  <Application>Microsoft Office Word</Application>
  <DocSecurity>0</DocSecurity>
  <Lines>160</Lines>
  <Paragraphs>45</Paragraphs>
  <ScaleCrop>false</ScaleCrop>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МБОУСОШ№1 ПК №16</dc:creator>
  <cp:keywords/>
  <dc:description/>
  <cp:lastModifiedBy>Елизавета</cp:lastModifiedBy>
  <cp:revision>6</cp:revision>
  <dcterms:created xsi:type="dcterms:W3CDTF">2023-09-22T04:45:00Z</dcterms:created>
  <dcterms:modified xsi:type="dcterms:W3CDTF">2023-10-16T12:44:00Z</dcterms:modified>
</cp:coreProperties>
</file>