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79" w:rsidRPr="0099589B" w:rsidRDefault="003F5179" w:rsidP="003F5179">
      <w:pPr>
        <w:spacing w:after="0" w:line="408" w:lineRule="auto"/>
        <w:ind w:left="120"/>
        <w:jc w:val="center"/>
      </w:pPr>
      <w:r w:rsidRPr="0099589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F5179" w:rsidRPr="0099589B" w:rsidRDefault="003F5179" w:rsidP="003F5179">
      <w:pPr>
        <w:spacing w:after="0" w:line="408" w:lineRule="auto"/>
        <w:ind w:left="120"/>
        <w:jc w:val="center"/>
      </w:pPr>
      <w:r w:rsidRPr="0099589B">
        <w:rPr>
          <w:rFonts w:ascii="Times New Roman" w:hAnsi="Times New Roman"/>
          <w:b/>
          <w:color w:val="000000"/>
          <w:sz w:val="28"/>
        </w:rPr>
        <w:t xml:space="preserve"> </w:t>
      </w:r>
      <w:bookmarkStart w:id="0" w:name="af5b5167-7099-47ec-9866-9052e784200d"/>
      <w:r w:rsidRPr="0099589B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99589B">
        <w:rPr>
          <w:rFonts w:ascii="Times New Roman" w:hAnsi="Times New Roman"/>
          <w:b/>
          <w:color w:val="000000"/>
          <w:sz w:val="28"/>
        </w:rPr>
        <w:t xml:space="preserve"> </w:t>
      </w:r>
    </w:p>
    <w:p w:rsidR="003F5179" w:rsidRPr="0099589B" w:rsidRDefault="003F5179" w:rsidP="003F5179">
      <w:pPr>
        <w:spacing w:after="0" w:line="408" w:lineRule="auto"/>
        <w:ind w:left="120"/>
        <w:jc w:val="center"/>
      </w:pPr>
      <w:r w:rsidRPr="0099589B"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dc3cea46-96ed-491e-818a-be2785bad2e9"/>
      <w:r w:rsidRPr="0099589B">
        <w:rPr>
          <w:rFonts w:ascii="Times New Roman" w:hAnsi="Times New Roman"/>
          <w:b/>
          <w:color w:val="000000"/>
          <w:sz w:val="28"/>
        </w:rPr>
        <w:t>АДМИНИСТРАЦИЯ КОЗУЛЬСКОГО РАЙОНА КРАСНОЯРСКОГО КРАЯ</w:t>
      </w:r>
      <w:bookmarkEnd w:id="1"/>
      <w:r w:rsidRPr="0099589B">
        <w:rPr>
          <w:rFonts w:ascii="Times New Roman" w:hAnsi="Times New Roman"/>
          <w:b/>
          <w:color w:val="000000"/>
          <w:sz w:val="28"/>
        </w:rPr>
        <w:t xml:space="preserve"> </w:t>
      </w:r>
    </w:p>
    <w:p w:rsidR="003F5179" w:rsidRPr="0099589B" w:rsidRDefault="003F5179" w:rsidP="003F5179">
      <w:pPr>
        <w:spacing w:after="0" w:line="408" w:lineRule="auto"/>
        <w:ind w:left="120"/>
        <w:jc w:val="center"/>
      </w:pPr>
      <w:r w:rsidRPr="0099589B">
        <w:rPr>
          <w:rFonts w:ascii="Times New Roman" w:hAnsi="Times New Roman"/>
          <w:b/>
          <w:color w:val="000000"/>
          <w:sz w:val="28"/>
        </w:rPr>
        <w:t xml:space="preserve">МБОУ "Козульская СОШ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99589B">
        <w:rPr>
          <w:rFonts w:ascii="Times New Roman" w:hAnsi="Times New Roman"/>
          <w:b/>
          <w:color w:val="000000"/>
          <w:sz w:val="28"/>
        </w:rPr>
        <w:t>1"</w:t>
      </w:r>
    </w:p>
    <w:p w:rsidR="003F5179" w:rsidRPr="0099589B" w:rsidRDefault="003F5179" w:rsidP="003F5179">
      <w:pPr>
        <w:spacing w:after="0"/>
        <w:ind w:left="120"/>
      </w:pPr>
    </w:p>
    <w:p w:rsidR="003F5179" w:rsidRPr="0099589B" w:rsidRDefault="003F5179" w:rsidP="003F5179">
      <w:pPr>
        <w:spacing w:after="0"/>
        <w:ind w:left="120"/>
      </w:pPr>
    </w:p>
    <w:p w:rsidR="003F5179" w:rsidRPr="0099589B" w:rsidRDefault="003F5179" w:rsidP="003F5179">
      <w:pPr>
        <w:spacing w:after="0"/>
        <w:ind w:left="120"/>
      </w:pPr>
    </w:p>
    <w:p w:rsidR="003F5179" w:rsidRPr="0099589B" w:rsidRDefault="003F5179" w:rsidP="003F517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4"/>
        <w:gridCol w:w="3115"/>
      </w:tblGrid>
      <w:tr w:rsidR="003F5179" w:rsidRPr="007B74F9" w:rsidTr="003F5179">
        <w:tc>
          <w:tcPr>
            <w:tcW w:w="3114" w:type="dxa"/>
          </w:tcPr>
          <w:p w:rsidR="003F5179" w:rsidRPr="0040209D" w:rsidRDefault="003F5179" w:rsidP="003F51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F5179" w:rsidRPr="008944ED" w:rsidRDefault="003F5179" w:rsidP="003F51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3F5179" w:rsidRDefault="003F5179" w:rsidP="003F51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F5179" w:rsidRPr="008944ED" w:rsidRDefault="003F5179" w:rsidP="003F51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 Г.В.</w:t>
            </w:r>
          </w:p>
          <w:p w:rsidR="003F5179" w:rsidRDefault="003F5179" w:rsidP="003F51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F5179" w:rsidRPr="0040209D" w:rsidRDefault="003F5179" w:rsidP="003F51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</w:tcPr>
          <w:p w:rsidR="003F5179" w:rsidRPr="0040209D" w:rsidRDefault="003F5179" w:rsidP="003F51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5179" w:rsidRDefault="003F5179" w:rsidP="003F51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F5179" w:rsidRPr="008944ED" w:rsidRDefault="003F5179" w:rsidP="003F51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"Козульская СОШ №1"</w:t>
            </w:r>
          </w:p>
          <w:p w:rsidR="003F5179" w:rsidRDefault="003F5179" w:rsidP="003F51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F5179" w:rsidRPr="008944ED" w:rsidRDefault="003F5179" w:rsidP="003F51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 Н.А.</w:t>
            </w:r>
          </w:p>
          <w:p w:rsidR="003F5179" w:rsidRDefault="003F5179" w:rsidP="003F51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F5179" w:rsidRPr="0040209D" w:rsidRDefault="003F5179" w:rsidP="003F51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5179" w:rsidRPr="0099589B" w:rsidRDefault="003F5179" w:rsidP="003F5179">
      <w:pPr>
        <w:spacing w:after="0"/>
        <w:ind w:left="120"/>
      </w:pPr>
    </w:p>
    <w:p w:rsidR="003F5179" w:rsidRPr="0099589B" w:rsidRDefault="003F5179" w:rsidP="003F5179">
      <w:pPr>
        <w:spacing w:after="0"/>
        <w:ind w:left="120"/>
      </w:pPr>
      <w:r w:rsidRPr="0099589B">
        <w:rPr>
          <w:rFonts w:ascii="Times New Roman" w:hAnsi="Times New Roman"/>
          <w:color w:val="000000"/>
          <w:sz w:val="28"/>
        </w:rPr>
        <w:t>‌</w:t>
      </w:r>
    </w:p>
    <w:p w:rsidR="003F5179" w:rsidRPr="0099589B" w:rsidRDefault="003F5179" w:rsidP="003F5179">
      <w:pPr>
        <w:spacing w:after="0"/>
        <w:ind w:left="120"/>
      </w:pPr>
    </w:p>
    <w:p w:rsidR="003F5179" w:rsidRPr="0099589B" w:rsidRDefault="003F5179" w:rsidP="003F5179">
      <w:pPr>
        <w:spacing w:after="0"/>
        <w:ind w:left="120"/>
      </w:pPr>
    </w:p>
    <w:p w:rsidR="003F5179" w:rsidRPr="0099589B" w:rsidRDefault="003F5179" w:rsidP="003F5179">
      <w:pPr>
        <w:spacing w:after="0"/>
        <w:ind w:left="120"/>
      </w:pPr>
    </w:p>
    <w:p w:rsidR="003F5179" w:rsidRPr="0099589B" w:rsidRDefault="003F5179" w:rsidP="003F5179">
      <w:pPr>
        <w:spacing w:after="0" w:line="408" w:lineRule="auto"/>
        <w:ind w:left="120"/>
        <w:jc w:val="center"/>
      </w:pPr>
      <w:r w:rsidRPr="0099589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F5179" w:rsidRPr="0099589B" w:rsidRDefault="003F5179" w:rsidP="003F5179">
      <w:pPr>
        <w:spacing w:after="0"/>
        <w:ind w:left="120"/>
        <w:jc w:val="center"/>
      </w:pPr>
    </w:p>
    <w:p w:rsidR="003F5179" w:rsidRPr="0099589B" w:rsidRDefault="003F5179" w:rsidP="003F5179">
      <w:pPr>
        <w:spacing w:after="0" w:line="408" w:lineRule="auto"/>
        <w:ind w:left="120"/>
        <w:jc w:val="center"/>
      </w:pPr>
      <w:r w:rsidRPr="0099589B">
        <w:rPr>
          <w:rFonts w:ascii="Times New Roman" w:hAnsi="Times New Roman"/>
          <w:b/>
          <w:color w:val="000000"/>
          <w:sz w:val="28"/>
        </w:rPr>
        <w:t>учебного курса «</w:t>
      </w:r>
      <w:r>
        <w:rPr>
          <w:rFonts w:ascii="Times New Roman" w:hAnsi="Times New Roman"/>
          <w:b/>
          <w:color w:val="000000"/>
          <w:sz w:val="28"/>
        </w:rPr>
        <w:t>ФИЗИКА</w:t>
      </w:r>
      <w:r w:rsidRPr="0099589B">
        <w:rPr>
          <w:rFonts w:ascii="Times New Roman" w:hAnsi="Times New Roman"/>
          <w:b/>
          <w:color w:val="000000"/>
          <w:sz w:val="28"/>
        </w:rPr>
        <w:t>»</w:t>
      </w:r>
    </w:p>
    <w:p w:rsidR="003F5179" w:rsidRPr="0099589B" w:rsidRDefault="00785DFD" w:rsidP="003F517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92DB0">
        <w:rPr>
          <w:rFonts w:ascii="Times New Roman" w:hAnsi="Times New Roman"/>
          <w:color w:val="000000"/>
          <w:sz w:val="28"/>
        </w:rPr>
        <w:t>9</w:t>
      </w:r>
      <w:r w:rsidR="003F5179" w:rsidRPr="0099589B">
        <w:rPr>
          <w:rFonts w:ascii="Times New Roman" w:hAnsi="Times New Roman"/>
          <w:color w:val="000000"/>
          <w:sz w:val="28"/>
        </w:rPr>
        <w:t xml:space="preserve"> класс</w:t>
      </w:r>
      <w:r w:rsidR="003F5179">
        <w:rPr>
          <w:rFonts w:ascii="Times New Roman" w:hAnsi="Times New Roman"/>
          <w:color w:val="000000"/>
          <w:sz w:val="28"/>
        </w:rPr>
        <w:t>а</w:t>
      </w:r>
    </w:p>
    <w:p w:rsidR="003F5179" w:rsidRPr="0099589B" w:rsidRDefault="003F5179" w:rsidP="003F5179">
      <w:pPr>
        <w:spacing w:after="0"/>
        <w:ind w:left="120"/>
        <w:jc w:val="center"/>
      </w:pPr>
    </w:p>
    <w:p w:rsidR="003F5179" w:rsidRPr="0099589B" w:rsidRDefault="003F5179" w:rsidP="003F5179">
      <w:pPr>
        <w:spacing w:after="0"/>
        <w:ind w:left="120"/>
        <w:jc w:val="center"/>
      </w:pPr>
    </w:p>
    <w:p w:rsidR="003F5179" w:rsidRPr="0099589B" w:rsidRDefault="003F5179" w:rsidP="003F5179">
      <w:pPr>
        <w:spacing w:after="0"/>
        <w:ind w:left="120"/>
        <w:jc w:val="center"/>
      </w:pPr>
    </w:p>
    <w:p w:rsidR="003F5179" w:rsidRPr="0099589B" w:rsidRDefault="003F5179" w:rsidP="003F5179">
      <w:pPr>
        <w:spacing w:after="0"/>
        <w:ind w:left="120"/>
        <w:jc w:val="center"/>
      </w:pPr>
    </w:p>
    <w:p w:rsidR="003F5179" w:rsidRPr="0099589B" w:rsidRDefault="003F5179" w:rsidP="003F5179">
      <w:pPr>
        <w:spacing w:after="0"/>
        <w:ind w:left="120"/>
        <w:jc w:val="center"/>
      </w:pPr>
    </w:p>
    <w:p w:rsidR="003F5179" w:rsidRPr="0099589B" w:rsidRDefault="003F5179" w:rsidP="003F5179">
      <w:pPr>
        <w:spacing w:after="0"/>
        <w:ind w:left="120"/>
        <w:jc w:val="center"/>
      </w:pPr>
    </w:p>
    <w:p w:rsidR="003F5179" w:rsidRPr="0099589B" w:rsidRDefault="003F5179" w:rsidP="003F5179">
      <w:pPr>
        <w:spacing w:after="0"/>
        <w:ind w:left="120"/>
        <w:jc w:val="center"/>
      </w:pPr>
    </w:p>
    <w:p w:rsidR="003F5179" w:rsidRPr="0099589B" w:rsidRDefault="003F5179" w:rsidP="003F5179">
      <w:pPr>
        <w:spacing w:after="0"/>
        <w:ind w:left="120"/>
        <w:jc w:val="center"/>
      </w:pPr>
    </w:p>
    <w:p w:rsidR="003F5179" w:rsidRPr="0099589B" w:rsidRDefault="003F5179" w:rsidP="003F5179">
      <w:pPr>
        <w:spacing w:after="0"/>
        <w:ind w:left="120"/>
        <w:jc w:val="center"/>
      </w:pPr>
    </w:p>
    <w:p w:rsidR="003F5179" w:rsidRDefault="003F5179" w:rsidP="003F517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4cef1e44-9965-42f4-9abc-c66bc6a4ed05"/>
    </w:p>
    <w:p w:rsidR="003F5179" w:rsidRDefault="003F5179" w:rsidP="003F517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F5179" w:rsidRDefault="003F5179" w:rsidP="003F517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F5179" w:rsidRDefault="003F5179" w:rsidP="003F517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F5179" w:rsidRPr="0099589B" w:rsidRDefault="003F5179" w:rsidP="003F5179">
      <w:pPr>
        <w:spacing w:after="0"/>
        <w:ind w:left="120"/>
        <w:jc w:val="center"/>
      </w:pPr>
      <w:proofErr w:type="spellStart"/>
      <w:r w:rsidRPr="0099589B">
        <w:rPr>
          <w:rFonts w:ascii="Times New Roman" w:hAnsi="Times New Roman"/>
          <w:b/>
          <w:color w:val="000000"/>
          <w:sz w:val="28"/>
        </w:rPr>
        <w:t>пгт</w:t>
      </w:r>
      <w:proofErr w:type="spellEnd"/>
      <w:r w:rsidRPr="0099589B"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 w:rsidRPr="0099589B">
        <w:rPr>
          <w:rFonts w:ascii="Times New Roman" w:hAnsi="Times New Roman"/>
          <w:b/>
          <w:color w:val="000000"/>
          <w:sz w:val="28"/>
        </w:rPr>
        <w:t>Козулька</w:t>
      </w:r>
      <w:bookmarkEnd w:id="2"/>
      <w:proofErr w:type="spellEnd"/>
      <w:r w:rsidRPr="0099589B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55fbcee7-c9ab-48de-99f2-3f30ab5c08f8"/>
      <w:r w:rsidRPr="0099589B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99589B">
        <w:rPr>
          <w:rFonts w:ascii="Times New Roman" w:hAnsi="Times New Roman"/>
          <w:b/>
          <w:color w:val="000000"/>
          <w:sz w:val="28"/>
        </w:rPr>
        <w:t xml:space="preserve"> </w:t>
      </w:r>
    </w:p>
    <w:p w:rsidR="002530A3" w:rsidRPr="00B70F51" w:rsidRDefault="002530A3" w:rsidP="002530A3">
      <w:pPr>
        <w:shd w:val="clear" w:color="auto" w:fill="FFFFFF"/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b/>
          <w:bCs/>
          <w:color w:val="222222"/>
          <w:spacing w:val="-1"/>
          <w:kern w:val="0"/>
          <w:sz w:val="24"/>
          <w:szCs w:val="24"/>
          <w:lang w:eastAsia="ru-RU"/>
        </w:rPr>
        <w:lastRenderedPageBreak/>
        <w:t>Пояснительная записка</w:t>
      </w:r>
    </w:p>
    <w:p w:rsidR="002530A3" w:rsidRPr="00B70F51" w:rsidRDefault="002530A3" w:rsidP="002530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Рабочая программа по физике на уровень основного общего о</w:t>
      </w:r>
      <w:r w:rsidR="00785DF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бразования для обучающихся </w:t>
      </w:r>
      <w:r w:rsidR="00785DFD" w:rsidRPr="00785DF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9</w:t>
      </w: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классов </w:t>
      </w:r>
      <w:r w:rsidR="003F5179"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МБОУ «Козульская СОШ №1» </w:t>
      </w: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разработана в соответствии с требованиями:</w:t>
      </w:r>
    </w:p>
    <w:p w:rsidR="002530A3" w:rsidRPr="00B70F51" w:rsidRDefault="00981B90" w:rsidP="002530A3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hyperlink r:id="rId5" w:anchor="/document/99/902389617/" w:history="1">
        <w:r w:rsidR="002530A3" w:rsidRPr="00E92DB0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Федерального закона от 29.12.2012 № 273-ФЗ</w:t>
        </w:r>
      </w:hyperlink>
      <w:r w:rsidR="002530A3" w:rsidRPr="00E92D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«</w:t>
      </w:r>
      <w:r w:rsidR="002530A3" w:rsidRPr="00E92DB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</w:t>
      </w:r>
      <w:r w:rsidR="002530A3"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б образовании в Российской Федерации»;</w:t>
      </w:r>
    </w:p>
    <w:p w:rsidR="002530A3" w:rsidRPr="00B70F51" w:rsidRDefault="00981B90" w:rsidP="002530A3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hyperlink r:id="rId6" w:anchor="/document/99/607175848/" w:tgtFrame="_self" w:history="1">
        <w:r w:rsidR="002530A3" w:rsidRPr="00E92DB0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 xml:space="preserve">приказа </w:t>
        </w:r>
        <w:proofErr w:type="spellStart"/>
        <w:r w:rsidR="002530A3" w:rsidRPr="00E92DB0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Минпросвещения</w:t>
        </w:r>
        <w:proofErr w:type="spellEnd"/>
        <w:r w:rsidR="002530A3" w:rsidRPr="00E92DB0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 xml:space="preserve"> от 31.05.2021 № 287</w:t>
        </w:r>
      </w:hyperlink>
      <w:r w:rsidR="002530A3" w:rsidRPr="00E92D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="002530A3"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2530A3" w:rsidRPr="00B70F51" w:rsidRDefault="00981B90" w:rsidP="002530A3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hyperlink r:id="rId7" w:anchor="/document/99/1301798826/ZAP2F563JO/" w:tgtFrame="_self" w:history="1">
        <w:r w:rsidR="002530A3" w:rsidRPr="00E92DB0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 xml:space="preserve">приказа </w:t>
        </w:r>
        <w:proofErr w:type="spellStart"/>
        <w:r w:rsidR="002530A3" w:rsidRPr="00E92DB0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Минпросвещения</w:t>
        </w:r>
        <w:proofErr w:type="spellEnd"/>
        <w:r w:rsidR="002530A3" w:rsidRPr="00E92DB0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 xml:space="preserve"> от 18.05.2023 № 370</w:t>
        </w:r>
      </w:hyperlink>
      <w:r w:rsidR="002530A3"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 «Об утверждении федеральной образовательной программы основного общего образования»;</w:t>
      </w:r>
    </w:p>
    <w:p w:rsidR="002530A3" w:rsidRPr="00B70F51" w:rsidRDefault="00981B90" w:rsidP="002530A3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hyperlink r:id="rId8" w:anchor="/document/99/603340708/" w:history="1">
        <w:r w:rsidR="002530A3" w:rsidRPr="00E92DB0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 xml:space="preserve">приказа </w:t>
        </w:r>
        <w:proofErr w:type="spellStart"/>
        <w:r w:rsidR="002530A3" w:rsidRPr="00E92DB0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Минпросвещения</w:t>
        </w:r>
        <w:proofErr w:type="spellEnd"/>
        <w:r w:rsidR="002530A3" w:rsidRPr="00E92DB0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 xml:space="preserve"> от 22.03.2021 № 115</w:t>
        </w:r>
      </w:hyperlink>
      <w:r w:rsidR="002530A3" w:rsidRPr="00E92D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="002530A3" w:rsidRPr="00E92DB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«</w:t>
      </w:r>
      <w:r w:rsidR="002530A3"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530A3" w:rsidRPr="00E92DB0" w:rsidRDefault="00981B90" w:rsidP="002530A3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hyperlink r:id="rId9" w:anchor="/document/16/93035/dfasptxe9c/" w:tgtFrame="_self" w:history="1">
        <w:r w:rsidR="002530A3" w:rsidRPr="00E92DB0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концепции преподавания учебного предмета «Физика»</w:t>
        </w:r>
      </w:hyperlink>
      <w:r w:rsidR="002530A3" w:rsidRPr="00E92D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2530A3" w:rsidRPr="00E92DB0" w:rsidRDefault="00981B90" w:rsidP="002530A3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hyperlink r:id="rId10" w:anchor="/document/99/566085656/ZAP23UG3D9/" w:history="1">
        <w:r w:rsidR="002530A3" w:rsidRPr="00E92DB0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СП 2.4.3648-20</w:t>
        </w:r>
      </w:hyperlink>
      <w:r w:rsidR="002530A3" w:rsidRPr="00E92D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="002530A3" w:rsidRPr="00E92DB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«</w:t>
      </w:r>
      <w:r w:rsidR="002530A3"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Санитарно-эпидемиологические требования к организациям воспитания и обучения, отдыха и оздоровления детей и молодежи», </w:t>
      </w:r>
      <w:r w:rsidR="002530A3" w:rsidRPr="00E92DB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утвержденных </w:t>
      </w:r>
      <w:hyperlink r:id="rId11" w:anchor="/document/99/566085656/" w:history="1">
        <w:r w:rsidR="002530A3" w:rsidRPr="00E92DB0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постановлением главного санитарного врача от 28.09.2020 № 28</w:t>
        </w:r>
      </w:hyperlink>
      <w:r w:rsidR="002530A3" w:rsidRPr="00E92D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2530A3" w:rsidRPr="00E92DB0" w:rsidRDefault="00981B90" w:rsidP="002530A3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hyperlink r:id="rId12" w:anchor="/document/99/573500115/XA00LVA2M9/" w:history="1">
        <w:r w:rsidR="002530A3" w:rsidRPr="00E92DB0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СанПиН 1.2.3685-21</w:t>
        </w:r>
      </w:hyperlink>
      <w:r w:rsidR="002530A3" w:rsidRPr="00E92D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="002530A3" w:rsidRPr="00E92DB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«Гигиенические нормативы и требования к обеспечению</w:t>
      </w:r>
      <w:r w:rsidR="002530A3"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безопасности и (или) безвредности для человека факторов среды обитания», </w:t>
      </w:r>
      <w:r w:rsidR="002530A3" w:rsidRPr="00E92DB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утвержденных </w:t>
      </w:r>
      <w:hyperlink r:id="rId13" w:anchor="/document/99/573500115/" w:history="1">
        <w:r w:rsidR="002530A3" w:rsidRPr="00E92DB0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постановлением главного санитарного врача от 28.01.2021 № 2</w:t>
        </w:r>
      </w:hyperlink>
      <w:r w:rsidR="002530A3" w:rsidRPr="00E92D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2530A3" w:rsidRPr="00B70F51" w:rsidRDefault="002530A3" w:rsidP="002530A3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учебного плана основного общего образования</w:t>
      </w:r>
      <w:r w:rsidR="003F5179"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МБОУ «Козульская СОШ №1»</w:t>
      </w: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, утвержденного приказом  от 31.08.2023 № 1</w:t>
      </w:r>
      <w:r w:rsidR="003F5179"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18</w:t>
      </w: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 «Об утверждении основной образовательной программы основного общего образования»;</w:t>
      </w:r>
    </w:p>
    <w:p w:rsidR="002530A3" w:rsidRPr="00B70F51" w:rsidRDefault="002530A3" w:rsidP="003F5179">
      <w:p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федеральной рабочей программы по учебному предмету «Физика».</w:t>
      </w:r>
    </w:p>
    <w:p w:rsidR="003F5179" w:rsidRPr="00B70F51" w:rsidRDefault="003F5179" w:rsidP="003F5179">
      <w:p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</w:t>
      </w:r>
      <w:r w:rsidR="003F5179"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МБОУ «Козульская СОШ №1»</w:t>
      </w: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.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учетом федеральной рабочей программы воспитания и Концепции преподавания учебного предмета «Физика».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Содержание программы по физике направлено на формирование естественно-научной грамотности обучающихся и организацию изучения физики на </w:t>
      </w:r>
      <w:proofErr w:type="spellStart"/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деятельностной</w:t>
      </w:r>
      <w:proofErr w:type="spellEnd"/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метапредметным</w:t>
      </w:r>
      <w:proofErr w:type="spellEnd"/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результатам обучения, а также </w:t>
      </w:r>
      <w:proofErr w:type="spellStart"/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межпредметные</w:t>
      </w:r>
      <w:proofErr w:type="spellEnd"/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связи </w:t>
      </w:r>
      <w:proofErr w:type="spellStart"/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естественно-научных</w:t>
      </w:r>
      <w:proofErr w:type="spellEnd"/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учебных предметов на уровне основного общего образования.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учете возрастных особенностей обучающихся.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Физика является системообразующим для естественно-научных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естественно-научную </w:t>
      </w: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картину мира, предоставляет наиболее ясные образцы применения научного метода познания, то есть способа получения достоверных знаний о мире.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Одна из главных задач физического образования в структуре общего образования состоит в формировании естественно-научной грамотности и интереса к науке у обучающихся.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Изучение физики на базовом уровне предполагает овладение следующими компетентностями, характеризующими естественно-научную грамотность: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научно объяснять явления;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оценивать и понимать особенности научного исследования;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интерпретировать данные и использовать научные доказательства для получения выводов.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утвержденной решением Коллегии Министерства просвещения Российской Федерации (протокол от 3 декабря 2019 года № ПК4вн).</w:t>
      </w:r>
    </w:p>
    <w:p w:rsidR="002530A3" w:rsidRPr="00785DFD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ru-RU"/>
        </w:rPr>
      </w:pPr>
      <w:r w:rsidRPr="00785DFD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ru-RU"/>
        </w:rPr>
        <w:t>Цели изучения физики: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приобретение интереса и </w:t>
      </w:r>
      <w:proofErr w:type="gramStart"/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стремления</w:t>
      </w:r>
      <w:proofErr w:type="gramEnd"/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Достижение этих целей программы по физике на уровне основного общего образования обеспечивается решением следующих задач:</w:t>
      </w:r>
    </w:p>
    <w:p w:rsidR="002530A3" w:rsidRPr="00B70F51" w:rsidRDefault="00785DFD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785DF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-</w:t>
      </w:r>
      <w:r w:rsidR="002530A3"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2530A3" w:rsidRPr="00B70F51" w:rsidRDefault="00785DFD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785DF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-</w:t>
      </w:r>
      <w:r w:rsidR="002530A3"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приобретение умений описывать и объяснять физические явления с использованием полученных знаний;</w:t>
      </w:r>
    </w:p>
    <w:p w:rsidR="002530A3" w:rsidRPr="00B70F51" w:rsidRDefault="00785DFD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785DF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-</w:t>
      </w:r>
      <w:r w:rsidR="002530A3"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освоение методов решения простейших расчетных задач с использованием физических моделей, творческих и практико-ориентированных задач;</w:t>
      </w:r>
    </w:p>
    <w:p w:rsidR="002530A3" w:rsidRPr="00B70F51" w:rsidRDefault="00785DFD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785DF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-</w:t>
      </w:r>
      <w:r w:rsidR="002530A3"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2530A3" w:rsidRPr="00B70F51" w:rsidRDefault="00785DFD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785DF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-</w:t>
      </w:r>
      <w:r w:rsidR="002530A3"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освоение приемов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2530A3" w:rsidRPr="00B70F51" w:rsidRDefault="00785DFD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785DF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-</w:t>
      </w:r>
      <w:r w:rsidR="002530A3"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 w:rsidR="00785DFD" w:rsidRPr="00E92DB0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‌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 изучение физики (базовый уровень) на уровне основного общего образования отводится 238 часов: в 7-м классе – 68 часов (2 часа в неделю), в 8-м классе – 68 часов (2 часа в неделю), в 9-м классе – 102 часа (3 часа в неделю).</w:t>
      </w:r>
    </w:p>
    <w:p w:rsidR="00785DFD" w:rsidRPr="00E92DB0" w:rsidRDefault="00785DFD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 </w:t>
      </w:r>
      <w:hyperlink r:id="rId14" w:anchor="/document/99/352000942/undefined/" w:tgtFrame="_self" w:history="1"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 xml:space="preserve">приказом </w:t>
        </w:r>
        <w:proofErr w:type="spellStart"/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>Минпросвещения</w:t>
        </w:r>
        <w:proofErr w:type="spellEnd"/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 xml:space="preserve"> от 21.09.2022 № 858</w:t>
        </w:r>
      </w:hyperlink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: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Физика: 9-й класс: базовый уровень: учебник, 9 класс/</w:t>
      </w:r>
      <w:r w:rsidR="003768E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Л.Э. </w:t>
      </w:r>
      <w:proofErr w:type="spellStart"/>
      <w:r w:rsidR="00785DF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Генденштейн</w:t>
      </w:r>
      <w:proofErr w:type="spellEnd"/>
      <w:r w:rsidR="00785DF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</w:t>
      </w: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 «Издательство "Просвещение"»;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 </w:t>
      </w:r>
      <w:hyperlink r:id="rId15" w:anchor="/document/99/351615206/" w:tgtFrame="_self" w:history="1"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 xml:space="preserve">приказом </w:t>
        </w:r>
        <w:proofErr w:type="spellStart"/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>Минпросвещения</w:t>
        </w:r>
        <w:proofErr w:type="spellEnd"/>
        <w:r w:rsidRPr="00B70F51">
          <w:rPr>
            <w:rFonts w:ascii="Times New Roman" w:eastAsia="Times New Roman" w:hAnsi="Times New Roman" w:cs="Times New Roman"/>
            <w:color w:val="222222"/>
            <w:kern w:val="0"/>
            <w:sz w:val="24"/>
            <w:szCs w:val="24"/>
            <w:lang w:eastAsia="ru-RU"/>
          </w:rPr>
          <w:t xml:space="preserve"> от 02.08.2022 № 653</w:t>
        </w:r>
      </w:hyperlink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: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Физика, 9 класс, ФГАОУ ДПО «Академия </w:t>
      </w:r>
      <w:proofErr w:type="spellStart"/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Минпросвещения</w:t>
      </w:r>
      <w:proofErr w:type="spellEnd"/>
      <w:r w:rsidRPr="00B70F5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России»;</w:t>
      </w:r>
    </w:p>
    <w:p w:rsidR="002530A3" w:rsidRPr="00B70F51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</w:p>
    <w:p w:rsidR="002530A3" w:rsidRPr="003768E2" w:rsidRDefault="002530A3" w:rsidP="003F5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ru-RU"/>
        </w:rPr>
      </w:pPr>
      <w:r w:rsidRPr="003768E2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ru-RU"/>
        </w:rPr>
        <w:t>Содержание учебного предмета</w:t>
      </w:r>
    </w:p>
    <w:p w:rsidR="00833922" w:rsidRPr="003768E2" w:rsidRDefault="00833922" w:rsidP="0083392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ru-RU"/>
        </w:rPr>
      </w:pPr>
      <w:r w:rsidRPr="003768E2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ru-RU"/>
        </w:rPr>
        <w:t>9-й класс</w:t>
      </w:r>
    </w:p>
    <w:p w:rsidR="00833922" w:rsidRPr="00833922" w:rsidRDefault="00833922" w:rsidP="0083392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Раздел 8. Механические явления.</w:t>
      </w:r>
    </w:p>
    <w:p w:rsidR="00833922" w:rsidRPr="00833922" w:rsidRDefault="00833922" w:rsidP="0083392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Механическое движение. Материальная точка. Система отсчета.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</w:t>
      </w:r>
    </w:p>
    <w:p w:rsidR="00833922" w:rsidRPr="00833922" w:rsidRDefault="00833922" w:rsidP="0083392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Ускорение. Равноускоренное прямолинейное движение. Свободное падение. Опыты Галилея.</w:t>
      </w:r>
    </w:p>
    <w:p w:rsidR="00833922" w:rsidRPr="00833922" w:rsidRDefault="00833922" w:rsidP="0083392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Равномерное движение по окружности. Период и частота обращения. Линейная и угловая скорости. Центростремительное ускорение.</w:t>
      </w:r>
    </w:p>
    <w:p w:rsidR="00833922" w:rsidRPr="00833922" w:rsidRDefault="00833922" w:rsidP="00833922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Первый закон Ньютона. Второй закон Ньютона. Третий закон Ньютона. Принцип суперпозиции сил.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Сила упругости. Закон Гука. Сила трения: сила трения скольжения, сила трения покоя, другие виды трения.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Равновесие материальной точки. Абсолютно твердое тело. Равновесие твердого тела с закрепленной осью вращения. Момент силы. Центр тяжести.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Импульс тела. Изменение импульса. Импульс силы. Закон сохранения импульса. Реактивное движение.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Закон сохранения механической энергии.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Демонстрации.</w:t>
      </w:r>
    </w:p>
    <w:p w:rsidR="00833922" w:rsidRPr="00833922" w:rsidRDefault="00833922" w:rsidP="0083392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Наблюдение механического движения тела относительно разных тел отсчета.</w:t>
      </w:r>
    </w:p>
    <w:p w:rsidR="00833922" w:rsidRPr="00833922" w:rsidRDefault="00833922" w:rsidP="0083392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Сравнение путей и траекторий движения одного и того же тела относительно разных тел отсчета.</w:t>
      </w:r>
    </w:p>
    <w:p w:rsidR="00833922" w:rsidRPr="00833922" w:rsidRDefault="00833922" w:rsidP="0083392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Измерение скорости и ускорения прямолинейного движения.</w:t>
      </w:r>
    </w:p>
    <w:p w:rsidR="00833922" w:rsidRPr="00833922" w:rsidRDefault="00833922" w:rsidP="0083392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Исследование признаков равноускоренного движения.</w:t>
      </w:r>
    </w:p>
    <w:p w:rsidR="00833922" w:rsidRPr="00833922" w:rsidRDefault="00833922" w:rsidP="0083392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Наблюдение движения тела по окружности.</w:t>
      </w:r>
    </w:p>
    <w:p w:rsidR="00833922" w:rsidRPr="00833922" w:rsidRDefault="00833922" w:rsidP="0083392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Наблюдение механических явлений, происходящих в системе отсчета «Тележка» при ее равномерном и ускоренном движении относительно кабинета физики.</w:t>
      </w:r>
    </w:p>
    <w:p w:rsidR="00833922" w:rsidRPr="00833922" w:rsidRDefault="00833922" w:rsidP="0083392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Зависимость ускорения тела от массы тела и действующей на него силы.</w:t>
      </w:r>
    </w:p>
    <w:p w:rsidR="00833922" w:rsidRPr="00833922" w:rsidRDefault="00833922" w:rsidP="0083392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Наблюдение равенства сил при взаимодействии тел.</w:t>
      </w:r>
    </w:p>
    <w:p w:rsidR="00833922" w:rsidRPr="00833922" w:rsidRDefault="00833922" w:rsidP="0083392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Изменение веса тела при ускоренном движении.</w:t>
      </w:r>
    </w:p>
    <w:p w:rsidR="00833922" w:rsidRPr="00833922" w:rsidRDefault="00833922" w:rsidP="0083392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Передача импульса при взаимодействии тел.</w:t>
      </w:r>
    </w:p>
    <w:p w:rsidR="00833922" w:rsidRPr="00833922" w:rsidRDefault="00833922" w:rsidP="0083392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Преобразования энергии при взаимодействии тел.</w:t>
      </w:r>
    </w:p>
    <w:p w:rsidR="00833922" w:rsidRPr="00833922" w:rsidRDefault="00833922" w:rsidP="0083392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Сохранение импульса при неупругом взаимодействии.</w:t>
      </w:r>
    </w:p>
    <w:p w:rsidR="00833922" w:rsidRPr="00833922" w:rsidRDefault="00833922" w:rsidP="0083392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Сохранение импульса при абсолютно упругом взаимодействии.</w:t>
      </w:r>
    </w:p>
    <w:p w:rsidR="00833922" w:rsidRPr="00833922" w:rsidRDefault="00833922" w:rsidP="0083392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Наблюдение реактивного движения.</w:t>
      </w:r>
    </w:p>
    <w:p w:rsidR="00833922" w:rsidRPr="00833922" w:rsidRDefault="00833922" w:rsidP="0083392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Сохранение механической энергии при свободном падении.</w:t>
      </w:r>
    </w:p>
    <w:p w:rsidR="00833922" w:rsidRPr="00833922" w:rsidRDefault="00833922" w:rsidP="0083392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Сохранение механической энергии при движении тела под действием пружины.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Лабораторные работы и опыты.</w:t>
      </w:r>
    </w:p>
    <w:p w:rsidR="00833922" w:rsidRPr="00833922" w:rsidRDefault="00833922" w:rsidP="0083392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Конструирование тракта для разгона и дальнейшего равномерного движения шарика или тележки.</w:t>
      </w:r>
    </w:p>
    <w:p w:rsidR="00833922" w:rsidRPr="00833922" w:rsidRDefault="00833922" w:rsidP="0083392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Определение средней скорости скольжения бруска или движения шарика по наклонной плоскости.</w:t>
      </w:r>
    </w:p>
    <w:p w:rsidR="00833922" w:rsidRPr="00833922" w:rsidRDefault="00833922" w:rsidP="0083392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Определение ускорения тела при равноускоренном движении по наклонной плоскости.</w:t>
      </w:r>
    </w:p>
    <w:p w:rsidR="00833922" w:rsidRPr="00833922" w:rsidRDefault="00833922" w:rsidP="0083392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Исследование зависимости пути от времени при равноускоренном движении без начальной скорости.</w:t>
      </w:r>
    </w:p>
    <w:p w:rsidR="00833922" w:rsidRPr="00833922" w:rsidRDefault="00833922" w:rsidP="0083392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Проверка гипотезы: если при равноускоренном движении без начальной скорости пути относятся как ряд нечетных чисел, то соответствующие промежутки времени одинаковы.</w:t>
      </w:r>
    </w:p>
    <w:p w:rsidR="00833922" w:rsidRPr="00833922" w:rsidRDefault="00833922" w:rsidP="0083392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Исследование зависимости силы трения скольжения от силы нормального давления.</w:t>
      </w:r>
    </w:p>
    <w:p w:rsidR="00833922" w:rsidRPr="00833922" w:rsidRDefault="00833922" w:rsidP="0083392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Определение коэффициента трения скольжения.</w:t>
      </w:r>
    </w:p>
    <w:p w:rsidR="00833922" w:rsidRPr="00833922" w:rsidRDefault="00833922" w:rsidP="0083392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Определение жесткости пружины.</w:t>
      </w:r>
    </w:p>
    <w:p w:rsidR="00833922" w:rsidRPr="00833922" w:rsidRDefault="00833922" w:rsidP="0083392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Определение работы силы трения при равномерном движении тела по горизонтальной поверхности.</w:t>
      </w:r>
    </w:p>
    <w:p w:rsidR="00833922" w:rsidRPr="00833922" w:rsidRDefault="00833922" w:rsidP="0083392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Определение работы силы упругости при подъеме груза с использованием неподвижного и подвижного блоков.</w:t>
      </w:r>
    </w:p>
    <w:p w:rsidR="00833922" w:rsidRPr="00833922" w:rsidRDefault="00833922" w:rsidP="0083392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Изучение закона сохранения энергии.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Раздел 9. Механические колебания и волны.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ее распространения. Механические волны в твердом теле, сейсмические волны.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Звук. Громкость звука и высота тона. Отражение звука. Инфразвук и ультразвук.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Демонстрации.</w:t>
      </w:r>
    </w:p>
    <w:p w:rsidR="00833922" w:rsidRPr="00833922" w:rsidRDefault="00833922" w:rsidP="0083392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Наблюдение колебаний тел под действием силы тяжести и силы упругости.</w:t>
      </w:r>
    </w:p>
    <w:p w:rsidR="00833922" w:rsidRPr="00833922" w:rsidRDefault="00833922" w:rsidP="0083392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Наблюдение колебаний груза на нити и на пружине.</w:t>
      </w:r>
    </w:p>
    <w:p w:rsidR="00833922" w:rsidRPr="00833922" w:rsidRDefault="00833922" w:rsidP="0083392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Наблюдение вынужденных колебаний и резонанса.</w:t>
      </w:r>
    </w:p>
    <w:p w:rsidR="00833922" w:rsidRPr="00833922" w:rsidRDefault="00833922" w:rsidP="0083392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Распространение продольных и поперечных волн (на модели).</w:t>
      </w:r>
    </w:p>
    <w:p w:rsidR="00833922" w:rsidRPr="00833922" w:rsidRDefault="00833922" w:rsidP="0083392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Наблюдение зависимости высоты звука от частоты.</w:t>
      </w:r>
    </w:p>
    <w:p w:rsidR="00833922" w:rsidRPr="00833922" w:rsidRDefault="00833922" w:rsidP="0083392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Акустический резонанс.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Лабораторные работы и опыты.</w:t>
      </w:r>
    </w:p>
    <w:p w:rsidR="00833922" w:rsidRPr="00833922" w:rsidRDefault="00833922" w:rsidP="0083392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Определение частоты и периода колебаний математического маятника.</w:t>
      </w:r>
    </w:p>
    <w:p w:rsidR="00833922" w:rsidRPr="00833922" w:rsidRDefault="00833922" w:rsidP="0083392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Определение частоты и периода колебаний пружинного маятника.</w:t>
      </w:r>
    </w:p>
    <w:p w:rsidR="00833922" w:rsidRPr="00833922" w:rsidRDefault="00833922" w:rsidP="0083392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Исследование зависимости периода колебаний подвешенного к нити груза от длины нити.</w:t>
      </w:r>
    </w:p>
    <w:p w:rsidR="00833922" w:rsidRPr="00833922" w:rsidRDefault="00833922" w:rsidP="0083392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Исследование зависимости периода колебаний пружинного маятника от массы груза.</w:t>
      </w:r>
    </w:p>
    <w:p w:rsidR="00833922" w:rsidRPr="00833922" w:rsidRDefault="00833922" w:rsidP="0083392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Проверка независимости периода колебаний груза, подвешенного к нити, от массы груза.</w:t>
      </w:r>
    </w:p>
    <w:p w:rsidR="00833922" w:rsidRPr="00833922" w:rsidRDefault="00833922" w:rsidP="0083392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Опыты, демонстрирующие зависимость периода колебаний пружинного маятника от массы груза и жесткости пружины.</w:t>
      </w:r>
    </w:p>
    <w:p w:rsidR="00833922" w:rsidRPr="00833922" w:rsidRDefault="00833922" w:rsidP="00833922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Измерение ускорения свободного падения.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Раздел 10. Электромагнитное поле и электромагнитные волны.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Электромагнитная природа света. Скорость света. Волновые свойства света.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lastRenderedPageBreak/>
        <w:t>Демонстрации.</w:t>
      </w:r>
    </w:p>
    <w:p w:rsidR="00833922" w:rsidRPr="00833922" w:rsidRDefault="00833922" w:rsidP="0083392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Свойства электромагнитных волн.</w:t>
      </w:r>
    </w:p>
    <w:p w:rsidR="00833922" w:rsidRPr="00833922" w:rsidRDefault="00833922" w:rsidP="0083392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Волновые свойства света.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Лабораторные работы и опыты.</w:t>
      </w:r>
    </w:p>
    <w:p w:rsidR="00833922" w:rsidRPr="00833922" w:rsidRDefault="00833922" w:rsidP="0083392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Изучение свойств электромагнитных волн с помощью мобильного телефона.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Раздел 11. Световые явления.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Преломление света. Закон преломления света. Полное внутреннее отражение света. Использование полного внутреннего отражения в оптических </w:t>
      </w:r>
      <w:proofErr w:type="spellStart"/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световодах</w:t>
      </w:r>
      <w:proofErr w:type="spellEnd"/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Разложение белого света в спектр. Опыты Ньютона. Сложение спектральных цветов. Дисперсия света.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Демонстрации.</w:t>
      </w:r>
    </w:p>
    <w:p w:rsidR="00833922" w:rsidRPr="00833922" w:rsidRDefault="00833922" w:rsidP="00833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Прямолинейное распространение света.</w:t>
      </w:r>
    </w:p>
    <w:p w:rsidR="00833922" w:rsidRPr="00833922" w:rsidRDefault="00833922" w:rsidP="00833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Отражение света.</w:t>
      </w:r>
    </w:p>
    <w:p w:rsidR="00833922" w:rsidRPr="00833922" w:rsidRDefault="00833922" w:rsidP="00833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Получение изображений в плоском, вогнутом и выпуклом зеркалах.</w:t>
      </w:r>
    </w:p>
    <w:p w:rsidR="00833922" w:rsidRPr="00833922" w:rsidRDefault="00833922" w:rsidP="00833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Преломление света.</w:t>
      </w:r>
    </w:p>
    <w:p w:rsidR="00833922" w:rsidRPr="00833922" w:rsidRDefault="00833922" w:rsidP="00833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Оптический </w:t>
      </w:r>
      <w:proofErr w:type="spellStart"/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световод</w:t>
      </w:r>
      <w:proofErr w:type="spellEnd"/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.</w:t>
      </w:r>
    </w:p>
    <w:p w:rsidR="00833922" w:rsidRPr="00833922" w:rsidRDefault="00833922" w:rsidP="00833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Ход лучей в собирающей линзе.</w:t>
      </w:r>
    </w:p>
    <w:p w:rsidR="00833922" w:rsidRPr="00833922" w:rsidRDefault="00833922" w:rsidP="00833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Ход лучей в рассеивающей линзе.</w:t>
      </w:r>
    </w:p>
    <w:p w:rsidR="00833922" w:rsidRPr="00833922" w:rsidRDefault="00833922" w:rsidP="00833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Получение изображений с помощью линз.</w:t>
      </w:r>
    </w:p>
    <w:p w:rsidR="00833922" w:rsidRPr="00833922" w:rsidRDefault="00833922" w:rsidP="00833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Принцип действия фотоаппарата, микроскопа и телескопа.</w:t>
      </w:r>
    </w:p>
    <w:p w:rsidR="00833922" w:rsidRPr="00833922" w:rsidRDefault="00833922" w:rsidP="00833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Модель глаза.</w:t>
      </w:r>
    </w:p>
    <w:p w:rsidR="00833922" w:rsidRPr="00833922" w:rsidRDefault="00833922" w:rsidP="00833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Разложение белого света в спектр.</w:t>
      </w:r>
    </w:p>
    <w:p w:rsidR="00833922" w:rsidRPr="00833922" w:rsidRDefault="00833922" w:rsidP="0083392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Получение белого света при сложении света разных цветов.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Лабораторные работы и опыты.</w:t>
      </w:r>
    </w:p>
    <w:p w:rsidR="00833922" w:rsidRPr="00833922" w:rsidRDefault="00833922" w:rsidP="00833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Исследование зависимости угла отражения светового луча от угла падения.</w:t>
      </w:r>
    </w:p>
    <w:p w:rsidR="00833922" w:rsidRPr="00833922" w:rsidRDefault="00833922" w:rsidP="00833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Изучение характеристик изображения предмета в плоском зеркале.</w:t>
      </w:r>
    </w:p>
    <w:p w:rsidR="00833922" w:rsidRPr="00833922" w:rsidRDefault="00833922" w:rsidP="00833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833922" w:rsidRPr="00833922" w:rsidRDefault="00833922" w:rsidP="00833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Получение изображений с помощью собирающей линзы.</w:t>
      </w:r>
    </w:p>
    <w:p w:rsidR="00833922" w:rsidRPr="00833922" w:rsidRDefault="00833922" w:rsidP="00833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Определение фокусного расстояния и оптической силы собирающей линзы.</w:t>
      </w:r>
    </w:p>
    <w:p w:rsidR="00833922" w:rsidRPr="00833922" w:rsidRDefault="00833922" w:rsidP="00833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Опыты по разложению белого света в спектр.</w:t>
      </w:r>
    </w:p>
    <w:p w:rsidR="00833922" w:rsidRPr="00833922" w:rsidRDefault="00833922" w:rsidP="0083392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Опыты по восприятию цвета предметов при их наблюдении через цветовые фильтры.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Раздел 12. Квантовые явления.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Опыты Резерфорда и планетарная модель атома. Модель атома Бора. Испускание и поглощение света атомом. Кванты. Линейчатые спектры.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Радиоактивность. Альфа-,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звезд.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Ядерная энергетика. Действия радиоактивных излучений на живые организмы.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Демонстрации.</w:t>
      </w:r>
    </w:p>
    <w:p w:rsidR="00833922" w:rsidRPr="00833922" w:rsidRDefault="00833922" w:rsidP="0083392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Спектры излучения и поглощения.</w:t>
      </w:r>
    </w:p>
    <w:p w:rsidR="00833922" w:rsidRPr="00833922" w:rsidRDefault="00833922" w:rsidP="0083392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Спектры различных газов.</w:t>
      </w:r>
    </w:p>
    <w:p w:rsidR="00833922" w:rsidRPr="00833922" w:rsidRDefault="00833922" w:rsidP="0083392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Спектр водорода.</w:t>
      </w:r>
    </w:p>
    <w:p w:rsidR="00833922" w:rsidRPr="00833922" w:rsidRDefault="00833922" w:rsidP="0083392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Наблюдение треков в камере Вильсона.</w:t>
      </w:r>
    </w:p>
    <w:p w:rsidR="00833922" w:rsidRPr="00833922" w:rsidRDefault="00833922" w:rsidP="0083392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Работа счетчика ионизирующих излучений.</w:t>
      </w:r>
    </w:p>
    <w:p w:rsidR="00833922" w:rsidRPr="00833922" w:rsidRDefault="00833922" w:rsidP="0083392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Регистрация излучения природных минералов и продуктов.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Лабораторные работы и опыты.</w:t>
      </w:r>
    </w:p>
    <w:p w:rsidR="00833922" w:rsidRPr="00833922" w:rsidRDefault="00833922" w:rsidP="0083392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Наблюдение сплошных и линейчатых спектров излучения.</w:t>
      </w:r>
    </w:p>
    <w:p w:rsidR="00833922" w:rsidRPr="00833922" w:rsidRDefault="00833922" w:rsidP="0083392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Исследование треков: измерение энергии частицы по тормозному пути (по фотографиям).</w:t>
      </w:r>
    </w:p>
    <w:p w:rsidR="00833922" w:rsidRPr="00833922" w:rsidRDefault="00833922" w:rsidP="0083392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Измерение радиоактивного фона.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Повторительно-обобщающий модуль.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Повторительно-обобщающий модуль предназначен для систематизации и обобщения предметного содержания и опыта деятельности, приобретенного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При изучении данного модуля реализуются и систематизируются виды деятельности, на основе которых обеспечивается достижение предметных и </w:t>
      </w:r>
      <w:proofErr w:type="spellStart"/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метапредметных</w:t>
      </w:r>
      <w:proofErr w:type="spellEnd"/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планируемых результатов обучения, формируется естественно-научная грамотность: освоение научных методов исследования явлений 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Принципиально </w:t>
      </w:r>
      <w:proofErr w:type="spellStart"/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деятельностный</w:t>
      </w:r>
      <w:proofErr w:type="spellEnd"/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характер данного раздела реализуется за счет того, что обучающиеся выполняют задания, в которых им предлагается: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Планируемые результаты освоения предмета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Личностные результаты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 результате изучения физики на уровне основного общего образования у обучающегося будут сформированы следующие личностные результаты в части: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1) патриотического воспитания:</w:t>
      </w:r>
    </w:p>
    <w:p w:rsidR="00833922" w:rsidRPr="00833922" w:rsidRDefault="00833922" w:rsidP="00833922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проявление интереса к истории и современному состоянию российской физической науки;</w:t>
      </w:r>
    </w:p>
    <w:p w:rsidR="00833922" w:rsidRPr="00833922" w:rsidRDefault="00833922" w:rsidP="00833922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ценностное отношение к достижениям российских ученых-физиков;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2) гражданского и духовно-нравственного воспитания:</w:t>
      </w:r>
    </w:p>
    <w:p w:rsidR="00833922" w:rsidRPr="00833922" w:rsidRDefault="00833922" w:rsidP="0083392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практическим применением достижений физики;</w:t>
      </w:r>
    </w:p>
    <w:p w:rsidR="00833922" w:rsidRPr="00833922" w:rsidRDefault="00833922" w:rsidP="00833922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осознание важности морально-этических принципов в деятельности ученого;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3) эстетического воспитания:</w:t>
      </w:r>
    </w:p>
    <w:p w:rsidR="00833922" w:rsidRPr="00833922" w:rsidRDefault="00833922" w:rsidP="0083392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восприятие эстетических качеств физической науки: ее гармоничного построения, строгости, точности, лаконичности;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4) ценности научного познания:</w:t>
      </w:r>
    </w:p>
    <w:p w:rsidR="00833922" w:rsidRPr="00833922" w:rsidRDefault="00833922" w:rsidP="0083392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833922" w:rsidRPr="00833922" w:rsidRDefault="00833922" w:rsidP="0083392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развитие научной любознательности, интереса к исследовательской деятельности;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5) формирования культуры здоровья и эмоционального благополучия:</w:t>
      </w:r>
    </w:p>
    <w:p w:rsidR="00833922" w:rsidRPr="00833922" w:rsidRDefault="00833922" w:rsidP="0083392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833922" w:rsidRPr="00833922" w:rsidRDefault="00833922" w:rsidP="0083392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proofErr w:type="spellStart"/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сформированность</w:t>
      </w:r>
      <w:proofErr w:type="spellEnd"/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у другого человека;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lastRenderedPageBreak/>
        <w:t>6) трудового воспитания:</w:t>
      </w:r>
    </w:p>
    <w:p w:rsidR="00833922" w:rsidRPr="00833922" w:rsidRDefault="00833922" w:rsidP="00833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требующих в том числе и физических знаний;</w:t>
      </w:r>
    </w:p>
    <w:p w:rsidR="00833922" w:rsidRPr="00833922" w:rsidRDefault="00833922" w:rsidP="00833922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интерес к практическому изучению профессий, связанных с физикой;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7) экологического воспитания:</w:t>
      </w:r>
    </w:p>
    <w:p w:rsidR="00833922" w:rsidRPr="00833922" w:rsidRDefault="00833922" w:rsidP="00833922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33922" w:rsidRPr="00833922" w:rsidRDefault="00833922" w:rsidP="00833922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осознание глобального характера экологических проблем и путей их решения;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8) адаптации к изменяющимся условиям социальной и природной среды:</w:t>
      </w:r>
    </w:p>
    <w:p w:rsidR="00833922" w:rsidRPr="00833922" w:rsidRDefault="00833922" w:rsidP="0083392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833922" w:rsidRPr="00833922" w:rsidRDefault="00833922" w:rsidP="0083392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повышение уровня своей компетентности через практическую деятельность;</w:t>
      </w:r>
    </w:p>
    <w:p w:rsidR="00833922" w:rsidRPr="00833922" w:rsidRDefault="00833922" w:rsidP="0083392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потребность в формировании новых знаний, в том числе формулировать идеи, понятия, гипотезы о физических объектах и явлениях;</w:t>
      </w:r>
    </w:p>
    <w:p w:rsidR="00833922" w:rsidRPr="00833922" w:rsidRDefault="00833922" w:rsidP="0083392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осознание дефицитов собственных знаний и компетентностей в области физики;</w:t>
      </w:r>
    </w:p>
    <w:p w:rsidR="00833922" w:rsidRPr="00833922" w:rsidRDefault="00833922" w:rsidP="0083392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планирование своего развития в приобретении новых физических знаний;</w:t>
      </w:r>
    </w:p>
    <w:p w:rsidR="00833922" w:rsidRPr="00833922" w:rsidRDefault="00833922" w:rsidP="0083392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833922" w:rsidRPr="00833922" w:rsidRDefault="00833922" w:rsidP="0083392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оценка своих действий с учетом влияния на окружающую среду, возможных глобальных последствий.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</w:pPr>
      <w:proofErr w:type="spellStart"/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Метапредметные</w:t>
      </w:r>
      <w:proofErr w:type="spellEnd"/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 xml:space="preserve"> результаты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 результате освоения программы по физике на уровне основного общего образования у обучающегося будут сформированы </w:t>
      </w:r>
      <w:proofErr w:type="spellStart"/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метапредметные</w:t>
      </w:r>
      <w:proofErr w:type="spellEnd"/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 xml:space="preserve"> результаты</w:t>
      </w: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Познавательные универсальные учебные действия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Базовые логические действия:</w:t>
      </w:r>
    </w:p>
    <w:p w:rsidR="00833922" w:rsidRPr="00833922" w:rsidRDefault="00833922" w:rsidP="0083392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833922" w:rsidRPr="00833922" w:rsidRDefault="00833922" w:rsidP="0083392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сравнения;</w:t>
      </w:r>
    </w:p>
    <w:p w:rsidR="00833922" w:rsidRPr="00833922" w:rsidRDefault="00833922" w:rsidP="0083392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833922" w:rsidRPr="00833922" w:rsidRDefault="00833922" w:rsidP="0083392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выявлять причинно-следственные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833922" w:rsidRPr="00833922" w:rsidRDefault="00833922" w:rsidP="00833922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учетом самостоятельно выделенных критериев).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Базовые исследовательские действия</w:t>
      </w: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:</w:t>
      </w:r>
    </w:p>
    <w:p w:rsidR="00833922" w:rsidRPr="00833922" w:rsidRDefault="00833922" w:rsidP="0083392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833922" w:rsidRPr="00833922" w:rsidRDefault="00833922" w:rsidP="0083392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833922" w:rsidRPr="00833922" w:rsidRDefault="00833922" w:rsidP="0083392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833922" w:rsidRPr="00833922" w:rsidRDefault="00833922" w:rsidP="0083392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исследования;</w:t>
      </w:r>
    </w:p>
    <w:p w:rsidR="00833922" w:rsidRPr="00833922" w:rsidRDefault="00833922" w:rsidP="00833922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Работа с информацией:</w:t>
      </w:r>
    </w:p>
    <w:p w:rsidR="00833922" w:rsidRPr="00833922" w:rsidRDefault="00833922" w:rsidP="0083392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применять различные методы, инструменты и запросы при поиске и отборе информации или данных с учетом предложенной учебной физической задачи;</w:t>
      </w:r>
    </w:p>
    <w:p w:rsidR="00833922" w:rsidRPr="00833922" w:rsidRDefault="00833922" w:rsidP="0083392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833922" w:rsidRPr="00833922" w:rsidRDefault="00833922" w:rsidP="0083392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Коммуникативные универсальные учебные действия:</w:t>
      </w:r>
    </w:p>
    <w:p w:rsidR="00833922" w:rsidRPr="00833922" w:rsidRDefault="00833922" w:rsidP="0083392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33922" w:rsidRPr="00833922" w:rsidRDefault="00833922" w:rsidP="0083392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33922" w:rsidRPr="00833922" w:rsidRDefault="00833922" w:rsidP="0083392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выражать свою точку зрения в устных и письменных текстах;</w:t>
      </w:r>
    </w:p>
    <w:p w:rsidR="00833922" w:rsidRPr="00833922" w:rsidRDefault="00833922" w:rsidP="0083392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833922" w:rsidRPr="00833922" w:rsidRDefault="00833922" w:rsidP="0083392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833922" w:rsidRPr="00833922" w:rsidRDefault="00833922" w:rsidP="0083392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принимать цели совместной деятельности, организовывать действия по ее достижению: распределять роли, обсуждать процессы и результаты совместной работы, обобщать мнения нескольких людей;</w:t>
      </w:r>
    </w:p>
    <w:p w:rsidR="00833922" w:rsidRPr="00833922" w:rsidRDefault="00833922" w:rsidP="0083392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833922" w:rsidRPr="00833922" w:rsidRDefault="00833922" w:rsidP="00833922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Регулятивные универсальные учебные действия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Самоорганизация:</w:t>
      </w:r>
    </w:p>
    <w:p w:rsidR="00833922" w:rsidRPr="00833922" w:rsidRDefault="00833922" w:rsidP="00833922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выявлять проблемы в жизненных и учебных ситуациях, требующих для решения физических знаний;</w:t>
      </w:r>
    </w:p>
    <w:p w:rsidR="00833922" w:rsidRPr="00833922" w:rsidRDefault="00833922" w:rsidP="00833922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33922" w:rsidRPr="00833922" w:rsidRDefault="00833922" w:rsidP="00833922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самостоятельно составлять алгоритм решения физической задачи или плана исследования с учетом имеющихся ресурсов и собственных возможностей, аргументировать предлагаемые варианты решений;</w:t>
      </w:r>
    </w:p>
    <w:p w:rsidR="00833922" w:rsidRPr="00833922" w:rsidRDefault="00833922" w:rsidP="00833922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делать выбор и брать ответственность за решение.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Самоконтроль, эмоциональный интеллект:</w:t>
      </w:r>
    </w:p>
    <w:p w:rsidR="00833922" w:rsidRPr="00833922" w:rsidRDefault="00833922" w:rsidP="00833922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:rsidR="00833922" w:rsidRPr="00833922" w:rsidRDefault="00833922" w:rsidP="00833922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объяснять причины достижения (</w:t>
      </w:r>
      <w:proofErr w:type="spellStart"/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недостижения</w:t>
      </w:r>
      <w:proofErr w:type="spellEnd"/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) результатов деятельности, давать оценку приобретенному опыту;</w:t>
      </w:r>
    </w:p>
    <w:p w:rsidR="00833922" w:rsidRPr="00833922" w:rsidRDefault="00833922" w:rsidP="00833922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833922" w:rsidRPr="00833922" w:rsidRDefault="00833922" w:rsidP="00833922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оценивать соответствие результата цели и условиям;</w:t>
      </w:r>
    </w:p>
    <w:p w:rsidR="00833922" w:rsidRPr="00833922" w:rsidRDefault="00833922" w:rsidP="00833922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833922" w:rsidRPr="00833922" w:rsidRDefault="00833922" w:rsidP="00833922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признавать свое право на ошибку при решении физических задач или в утверждениях на научные темы и такое же право другого.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Предметные результаты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9-й класс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К концу обучения </w:t>
      </w: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в 9-м классе</w:t>
      </w: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 предметные результаты на базовом уровне должны отражать </w:t>
      </w:r>
      <w:proofErr w:type="spellStart"/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сформированность</w:t>
      </w:r>
      <w:proofErr w:type="spellEnd"/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 у обучающихся умений: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использовать понятия: система отсчета,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твердое тело, центр тяжести твердого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альфа-, бета- и гамма-излучения, изотопы, ядерная энергетика;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физических явлений;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характеризовать свойства тел, физические явления и процессы, используя закон сохранения энергии, закон всемирного тяготения, 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выражение;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объяснять физические процессы и свойства тел, в том числе и в контексте ситуаций практико-ориентированного характера: выявлять причинно-следственные связи, строить объяснение из 2–3 логических шагов с опорой на 2–3 изученных свойства физических явлений, физических законов или закономерностей;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решать расчетные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 избыточные </w:t>
      </w: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данные, выбирать законы и формулы, необходимые для решения, проводить расчеты и оценивать реалистичность полученного значения физической величины;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проводить 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жесткости пружины и независимость от амплитуды малых колебаний,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его результаты, формулировать выводы;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проводить исследование зависимостей физических величин с использованием прямых измерений (зависимость пути от времени 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проводить косвенные измерения физических величин (средняя скорость и ускорение тела при равноускоренном движении, ускорение свободного падения, жесткость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учетом заданной погрешности измерений;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соблюдать правила техники безопасности при работе с лабораторным оборудованием;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различать основные признаки изученных физических моделей: материальная точка, абсолютно твердое тело, точечный источник света, луч, тонкая линза, планетарная модель атома, нуклонная модель атомного ядра;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 xml:space="preserve"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оптические </w:t>
      </w:r>
      <w:proofErr w:type="spellStart"/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световоды</w:t>
      </w:r>
      <w:proofErr w:type="spellEnd"/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задач, оптические схемы для построения изображений в плоском зеркале и собирающей линзе;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lastRenderedPageBreak/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использовать при выполнении учебных заданий научно-популярную литературу физического содержания, справочные материалы, ресурсы сети Интернет, владеть приемами конспектирования текста, преобразования информации из одной знаковой системы в другую;</w:t>
      </w:r>
    </w:p>
    <w:p w:rsidR="00833922" w:rsidRPr="00833922" w:rsidRDefault="00833922" w:rsidP="00833922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учетом особенностей аудитории сверстников.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Тематическое планирование</w:t>
      </w:r>
    </w:p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</w:pPr>
      <w:r w:rsidRPr="0083392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9-й класс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2007"/>
        <w:gridCol w:w="733"/>
        <w:gridCol w:w="1599"/>
        <w:gridCol w:w="1665"/>
        <w:gridCol w:w="3019"/>
      </w:tblGrid>
      <w:tr w:rsidR="00833922" w:rsidRPr="00833922" w:rsidTr="00446A01">
        <w:tc>
          <w:tcPr>
            <w:tcW w:w="16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№ п/п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6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009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33922" w:rsidRPr="00833922" w:rsidTr="00446A0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Всего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</w:p>
        </w:tc>
      </w:tr>
      <w:tr w:rsidR="00833922" w:rsidRPr="00833922" w:rsidTr="00446A01">
        <w:tc>
          <w:tcPr>
            <w:tcW w:w="0" w:type="auto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Раздел 1.</w:t>
            </w: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  <w:r w:rsidRPr="00833922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Механические явления</w:t>
            </w:r>
          </w:p>
        </w:tc>
      </w:tr>
      <w:tr w:rsidR="00833922" w:rsidRPr="00833922" w:rsidTr="00446A01">
        <w:tc>
          <w:tcPr>
            <w:tcW w:w="16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Механическое движение и способы его описания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Библиотека ФГИС «Моя школа» – lesson.academy-content.myschool.edu.ru/03/09</w:t>
            </w:r>
          </w:p>
        </w:tc>
      </w:tr>
      <w:tr w:rsidR="00833922" w:rsidRPr="00833922" w:rsidTr="00446A01">
        <w:tc>
          <w:tcPr>
            <w:tcW w:w="16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Взаимодействие тел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 xml:space="preserve">Физика, 9 класс, ФГАОУ ДПО «Академия </w:t>
            </w:r>
            <w:proofErr w:type="spellStart"/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 xml:space="preserve"> России»</w:t>
            </w:r>
          </w:p>
        </w:tc>
      </w:tr>
      <w:tr w:rsidR="00833922" w:rsidRPr="00833922" w:rsidTr="00446A01">
        <w:tc>
          <w:tcPr>
            <w:tcW w:w="16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Законы сохранения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</w:p>
        </w:tc>
      </w:tr>
      <w:tr w:rsidR="00833922" w:rsidRPr="00833922" w:rsidTr="00446A01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33922" w:rsidRPr="00833922" w:rsidTr="00446A01">
        <w:tc>
          <w:tcPr>
            <w:tcW w:w="0" w:type="auto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Раздел 2.</w:t>
            </w: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  <w:r w:rsidRPr="00833922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Механические колебания и волны</w:t>
            </w:r>
          </w:p>
        </w:tc>
      </w:tr>
      <w:tr w:rsidR="00833922" w:rsidRPr="00833922" w:rsidTr="00446A01">
        <w:tc>
          <w:tcPr>
            <w:tcW w:w="16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Механические колебания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</w:p>
        </w:tc>
      </w:tr>
      <w:tr w:rsidR="00833922" w:rsidRPr="00833922" w:rsidTr="00446A01">
        <w:tc>
          <w:tcPr>
            <w:tcW w:w="16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Механические волны. Звук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</w:p>
        </w:tc>
      </w:tr>
      <w:tr w:rsidR="00833922" w:rsidRPr="00833922" w:rsidTr="00446A01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33922" w:rsidRPr="00833922" w:rsidTr="00446A01">
        <w:tc>
          <w:tcPr>
            <w:tcW w:w="0" w:type="auto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Раздел 3.</w:t>
            </w: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  <w:r w:rsidRPr="00833922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Электромагнитное поле и электромагнитные волны</w:t>
            </w:r>
          </w:p>
        </w:tc>
      </w:tr>
      <w:tr w:rsidR="00833922" w:rsidRPr="00833922" w:rsidTr="00446A01">
        <w:tc>
          <w:tcPr>
            <w:tcW w:w="16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Электромагнитное поле и электромагнитные волны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</w:p>
        </w:tc>
      </w:tr>
      <w:tr w:rsidR="00833922" w:rsidRPr="00833922" w:rsidTr="00446A01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33922" w:rsidRPr="00833922" w:rsidTr="00446A01">
        <w:tc>
          <w:tcPr>
            <w:tcW w:w="0" w:type="auto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Раздел 4.</w:t>
            </w: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  <w:r w:rsidRPr="00833922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Световые явления</w:t>
            </w:r>
          </w:p>
        </w:tc>
      </w:tr>
      <w:tr w:rsidR="00833922" w:rsidRPr="00833922" w:rsidTr="00446A01">
        <w:tc>
          <w:tcPr>
            <w:tcW w:w="16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3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Законы распространения света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</w:p>
        </w:tc>
      </w:tr>
      <w:tr w:rsidR="00833922" w:rsidRPr="00833922" w:rsidTr="00446A01">
        <w:tc>
          <w:tcPr>
            <w:tcW w:w="16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3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Линзы и оптические приборы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</w:p>
        </w:tc>
      </w:tr>
      <w:tr w:rsidR="00833922" w:rsidRPr="00833922" w:rsidTr="00446A01">
        <w:tc>
          <w:tcPr>
            <w:tcW w:w="16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3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Разложение белого света в спектр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</w:p>
        </w:tc>
      </w:tr>
      <w:tr w:rsidR="00833922" w:rsidRPr="00833922" w:rsidTr="00446A01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33922" w:rsidRPr="00833922" w:rsidTr="00446A01">
        <w:tc>
          <w:tcPr>
            <w:tcW w:w="0" w:type="auto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Раздел 5.</w:t>
            </w: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  <w:r w:rsidRPr="00833922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Квантовые явления</w:t>
            </w:r>
          </w:p>
        </w:tc>
      </w:tr>
      <w:tr w:rsidR="00833922" w:rsidRPr="00833922" w:rsidTr="00446A01">
        <w:tc>
          <w:tcPr>
            <w:tcW w:w="16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3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Испускание и поглощение света атомом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</w:p>
        </w:tc>
      </w:tr>
      <w:tr w:rsidR="00833922" w:rsidRPr="00833922" w:rsidTr="00446A01">
        <w:tc>
          <w:tcPr>
            <w:tcW w:w="16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3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Строение атомного ядра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</w:p>
        </w:tc>
      </w:tr>
      <w:tr w:rsidR="00833922" w:rsidRPr="00833922" w:rsidTr="00446A01">
        <w:tc>
          <w:tcPr>
            <w:tcW w:w="16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3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Ядерные реакции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</w:p>
        </w:tc>
      </w:tr>
      <w:tr w:rsidR="00833922" w:rsidRPr="00833922" w:rsidTr="00446A01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33922" w:rsidRPr="00833922" w:rsidTr="00446A01">
        <w:tc>
          <w:tcPr>
            <w:tcW w:w="0" w:type="auto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Раздел 6.</w:t>
            </w: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  <w:r w:rsidRPr="00833922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4"/>
                <w:szCs w:val="24"/>
                <w:lang w:eastAsia="ru-RU"/>
              </w:rPr>
              <w:t>Повторительно-обобщающий модуль</w:t>
            </w:r>
          </w:p>
        </w:tc>
      </w:tr>
      <w:tr w:rsidR="00833922" w:rsidRPr="00833922" w:rsidTr="00446A01">
        <w:tc>
          <w:tcPr>
            <w:tcW w:w="16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3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Повторение и обобщение содержания курса физики за 7–9-й класс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</w:p>
        </w:tc>
      </w:tr>
      <w:tr w:rsidR="00833922" w:rsidRPr="00833922" w:rsidTr="00446A01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33922" w:rsidRPr="00833922" w:rsidTr="00446A01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40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3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922" w:rsidRPr="00833922" w:rsidRDefault="00833922" w:rsidP="008339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</w:pPr>
            <w:r w:rsidRPr="00833922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33922" w:rsidRPr="00833922" w:rsidRDefault="00833922" w:rsidP="00833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</w:p>
    <w:p w:rsidR="00833922" w:rsidRPr="00B70F51" w:rsidRDefault="00833922" w:rsidP="00B70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bookmarkStart w:id="4" w:name="_GoBack"/>
      <w:bookmarkEnd w:id="4"/>
    </w:p>
    <w:sectPr w:rsidR="00833922" w:rsidRPr="00B70F51" w:rsidSect="008A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352"/>
    <w:multiLevelType w:val="multilevel"/>
    <w:tmpl w:val="8BB6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A2B69"/>
    <w:multiLevelType w:val="multilevel"/>
    <w:tmpl w:val="1610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C1C91"/>
    <w:multiLevelType w:val="multilevel"/>
    <w:tmpl w:val="21C6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42991"/>
    <w:multiLevelType w:val="multilevel"/>
    <w:tmpl w:val="A5B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6548C"/>
    <w:multiLevelType w:val="multilevel"/>
    <w:tmpl w:val="8528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50F85"/>
    <w:multiLevelType w:val="multilevel"/>
    <w:tmpl w:val="0464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863E3"/>
    <w:multiLevelType w:val="multilevel"/>
    <w:tmpl w:val="9CAE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E7CDC"/>
    <w:multiLevelType w:val="multilevel"/>
    <w:tmpl w:val="904C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C67FD"/>
    <w:multiLevelType w:val="multilevel"/>
    <w:tmpl w:val="653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935A2"/>
    <w:multiLevelType w:val="multilevel"/>
    <w:tmpl w:val="6778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6733E8"/>
    <w:multiLevelType w:val="multilevel"/>
    <w:tmpl w:val="F968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B65F6"/>
    <w:multiLevelType w:val="multilevel"/>
    <w:tmpl w:val="B12C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A15F9"/>
    <w:multiLevelType w:val="multilevel"/>
    <w:tmpl w:val="2C00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B5B0B"/>
    <w:multiLevelType w:val="multilevel"/>
    <w:tmpl w:val="F996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E0A37"/>
    <w:multiLevelType w:val="multilevel"/>
    <w:tmpl w:val="2938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B103F"/>
    <w:multiLevelType w:val="multilevel"/>
    <w:tmpl w:val="C8D4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270C38"/>
    <w:multiLevelType w:val="multilevel"/>
    <w:tmpl w:val="F510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976D1"/>
    <w:multiLevelType w:val="multilevel"/>
    <w:tmpl w:val="28AE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4E6FB3"/>
    <w:multiLevelType w:val="multilevel"/>
    <w:tmpl w:val="E4C4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FD6059"/>
    <w:multiLevelType w:val="multilevel"/>
    <w:tmpl w:val="1942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394AA1"/>
    <w:multiLevelType w:val="multilevel"/>
    <w:tmpl w:val="7E14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6650A9"/>
    <w:multiLevelType w:val="multilevel"/>
    <w:tmpl w:val="6372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10A8B"/>
    <w:multiLevelType w:val="multilevel"/>
    <w:tmpl w:val="3E30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7A60FF"/>
    <w:multiLevelType w:val="multilevel"/>
    <w:tmpl w:val="A2E6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571082"/>
    <w:multiLevelType w:val="multilevel"/>
    <w:tmpl w:val="E87E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441C34"/>
    <w:multiLevelType w:val="multilevel"/>
    <w:tmpl w:val="6A1E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213E0F"/>
    <w:multiLevelType w:val="multilevel"/>
    <w:tmpl w:val="30AC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575266"/>
    <w:multiLevelType w:val="multilevel"/>
    <w:tmpl w:val="C50C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76C2A"/>
    <w:multiLevelType w:val="multilevel"/>
    <w:tmpl w:val="D02C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0180A"/>
    <w:multiLevelType w:val="multilevel"/>
    <w:tmpl w:val="D44C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B86A8B"/>
    <w:multiLevelType w:val="multilevel"/>
    <w:tmpl w:val="5330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F60EE6"/>
    <w:multiLevelType w:val="multilevel"/>
    <w:tmpl w:val="5C56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1A20BE"/>
    <w:multiLevelType w:val="multilevel"/>
    <w:tmpl w:val="A4D4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6F6742"/>
    <w:multiLevelType w:val="multilevel"/>
    <w:tmpl w:val="2FAA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D1472D"/>
    <w:multiLevelType w:val="multilevel"/>
    <w:tmpl w:val="9C9E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AD358F"/>
    <w:multiLevelType w:val="multilevel"/>
    <w:tmpl w:val="BB5A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3E358B"/>
    <w:multiLevelType w:val="multilevel"/>
    <w:tmpl w:val="BAA2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96493C"/>
    <w:multiLevelType w:val="multilevel"/>
    <w:tmpl w:val="8DDE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E41897"/>
    <w:multiLevelType w:val="multilevel"/>
    <w:tmpl w:val="3B1A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57329E"/>
    <w:multiLevelType w:val="multilevel"/>
    <w:tmpl w:val="1A88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E418D8"/>
    <w:multiLevelType w:val="multilevel"/>
    <w:tmpl w:val="76F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E466B3"/>
    <w:multiLevelType w:val="multilevel"/>
    <w:tmpl w:val="55D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203F3B"/>
    <w:multiLevelType w:val="multilevel"/>
    <w:tmpl w:val="D8B8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75781B"/>
    <w:multiLevelType w:val="multilevel"/>
    <w:tmpl w:val="D432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CF0468"/>
    <w:multiLevelType w:val="multilevel"/>
    <w:tmpl w:val="556C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536879"/>
    <w:multiLevelType w:val="multilevel"/>
    <w:tmpl w:val="5478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9A75DB"/>
    <w:multiLevelType w:val="multilevel"/>
    <w:tmpl w:val="24E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45"/>
  </w:num>
  <w:num w:numId="5">
    <w:abstractNumId w:val="12"/>
  </w:num>
  <w:num w:numId="6">
    <w:abstractNumId w:val="17"/>
  </w:num>
  <w:num w:numId="7">
    <w:abstractNumId w:val="38"/>
  </w:num>
  <w:num w:numId="8">
    <w:abstractNumId w:val="16"/>
  </w:num>
  <w:num w:numId="9">
    <w:abstractNumId w:val="31"/>
  </w:num>
  <w:num w:numId="10">
    <w:abstractNumId w:val="42"/>
  </w:num>
  <w:num w:numId="11">
    <w:abstractNumId w:val="29"/>
  </w:num>
  <w:num w:numId="12">
    <w:abstractNumId w:val="15"/>
  </w:num>
  <w:num w:numId="13">
    <w:abstractNumId w:val="10"/>
  </w:num>
  <w:num w:numId="14">
    <w:abstractNumId w:val="7"/>
  </w:num>
  <w:num w:numId="15">
    <w:abstractNumId w:val="9"/>
  </w:num>
  <w:num w:numId="16">
    <w:abstractNumId w:val="36"/>
  </w:num>
  <w:num w:numId="17">
    <w:abstractNumId w:val="2"/>
  </w:num>
  <w:num w:numId="18">
    <w:abstractNumId w:val="3"/>
  </w:num>
  <w:num w:numId="19">
    <w:abstractNumId w:val="30"/>
  </w:num>
  <w:num w:numId="20">
    <w:abstractNumId w:val="22"/>
  </w:num>
  <w:num w:numId="21">
    <w:abstractNumId w:val="24"/>
  </w:num>
  <w:num w:numId="22">
    <w:abstractNumId w:val="18"/>
  </w:num>
  <w:num w:numId="23">
    <w:abstractNumId w:val="25"/>
  </w:num>
  <w:num w:numId="24">
    <w:abstractNumId w:val="34"/>
  </w:num>
  <w:num w:numId="25">
    <w:abstractNumId w:val="14"/>
  </w:num>
  <w:num w:numId="26">
    <w:abstractNumId w:val="32"/>
  </w:num>
  <w:num w:numId="27">
    <w:abstractNumId w:val="37"/>
  </w:num>
  <w:num w:numId="28">
    <w:abstractNumId w:val="11"/>
  </w:num>
  <w:num w:numId="29">
    <w:abstractNumId w:val="27"/>
  </w:num>
  <w:num w:numId="30">
    <w:abstractNumId w:val="43"/>
  </w:num>
  <w:num w:numId="31">
    <w:abstractNumId w:val="8"/>
  </w:num>
  <w:num w:numId="32">
    <w:abstractNumId w:val="33"/>
  </w:num>
  <w:num w:numId="33">
    <w:abstractNumId w:val="20"/>
  </w:num>
  <w:num w:numId="34">
    <w:abstractNumId w:val="6"/>
  </w:num>
  <w:num w:numId="35">
    <w:abstractNumId w:val="40"/>
  </w:num>
  <w:num w:numId="36">
    <w:abstractNumId w:val="28"/>
  </w:num>
  <w:num w:numId="37">
    <w:abstractNumId w:val="26"/>
  </w:num>
  <w:num w:numId="38">
    <w:abstractNumId w:val="39"/>
  </w:num>
  <w:num w:numId="39">
    <w:abstractNumId w:val="35"/>
  </w:num>
  <w:num w:numId="40">
    <w:abstractNumId w:val="46"/>
  </w:num>
  <w:num w:numId="41">
    <w:abstractNumId w:val="1"/>
  </w:num>
  <w:num w:numId="42">
    <w:abstractNumId w:val="5"/>
  </w:num>
  <w:num w:numId="43">
    <w:abstractNumId w:val="23"/>
  </w:num>
  <w:num w:numId="44">
    <w:abstractNumId w:val="41"/>
  </w:num>
  <w:num w:numId="45">
    <w:abstractNumId w:val="44"/>
  </w:num>
  <w:num w:numId="46">
    <w:abstractNumId w:val="13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3268"/>
    <w:rsid w:val="002530A3"/>
    <w:rsid w:val="003768E2"/>
    <w:rsid w:val="003F5179"/>
    <w:rsid w:val="00453268"/>
    <w:rsid w:val="0047300D"/>
    <w:rsid w:val="00785DFD"/>
    <w:rsid w:val="00833922"/>
    <w:rsid w:val="008A0973"/>
    <w:rsid w:val="00981B90"/>
    <w:rsid w:val="00AD3737"/>
    <w:rsid w:val="00B70F51"/>
    <w:rsid w:val="00E9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73"/>
  </w:style>
  <w:style w:type="paragraph" w:styleId="2">
    <w:name w:val="heading 2"/>
    <w:basedOn w:val="a"/>
    <w:link w:val="20"/>
    <w:uiPriority w:val="9"/>
    <w:qFormat/>
    <w:rsid w:val="00253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3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0A3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30A3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customStyle="1" w:styleId="msonormal0">
    <w:name w:val="msonormal"/>
    <w:basedOn w:val="a"/>
    <w:rsid w:val="0025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0A3"/>
    <w:rPr>
      <w:b/>
      <w:bCs/>
    </w:rPr>
  </w:style>
  <w:style w:type="character" w:customStyle="1" w:styleId="fill">
    <w:name w:val="fill"/>
    <w:basedOn w:val="a0"/>
    <w:rsid w:val="002530A3"/>
  </w:style>
  <w:style w:type="character" w:styleId="a5">
    <w:name w:val="Hyperlink"/>
    <w:basedOn w:val="a0"/>
    <w:uiPriority w:val="99"/>
    <w:semiHidden/>
    <w:unhideWhenUsed/>
    <w:rsid w:val="002530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30A3"/>
    <w:rPr>
      <w:color w:val="800080"/>
      <w:u w:val="single"/>
    </w:rPr>
  </w:style>
  <w:style w:type="character" w:customStyle="1" w:styleId="sfwc">
    <w:name w:val="sfwc"/>
    <w:basedOn w:val="a0"/>
    <w:rsid w:val="002530A3"/>
  </w:style>
  <w:style w:type="character" w:customStyle="1" w:styleId="tooltippoint">
    <w:name w:val="tooltip__point"/>
    <w:basedOn w:val="a0"/>
    <w:rsid w:val="002530A3"/>
  </w:style>
  <w:style w:type="character" w:customStyle="1" w:styleId="tooltiptext">
    <w:name w:val="tooltip_text"/>
    <w:basedOn w:val="a0"/>
    <w:rsid w:val="00253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5018</Words>
  <Characters>28608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 Козульская</dc:creator>
  <cp:keywords/>
  <dc:description/>
  <cp:lastModifiedBy>Admin</cp:lastModifiedBy>
  <cp:revision>7</cp:revision>
  <dcterms:created xsi:type="dcterms:W3CDTF">2023-09-18T18:42:00Z</dcterms:created>
  <dcterms:modified xsi:type="dcterms:W3CDTF">2023-10-16T06:39:00Z</dcterms:modified>
</cp:coreProperties>
</file>